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CDE1D" w14:textId="77777777" w:rsidR="0080052C" w:rsidRPr="00027EC4" w:rsidRDefault="0080052C" w:rsidP="0080052C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Рассмотрена </w:t>
      </w:r>
    </w:p>
    <w:p w14:paraId="1421CB7D" w14:textId="190775AC" w:rsidR="0080052C" w:rsidRPr="00027EC4" w:rsidRDefault="0080052C" w:rsidP="0080052C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педагогическом совете 2</w:t>
      </w:r>
      <w:r w:rsidR="00382D8B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августа 2026 года</w:t>
      </w:r>
    </w:p>
    <w:p w14:paraId="6F8842CA" w14:textId="77777777" w:rsidR="0080052C" w:rsidRPr="00027EC4" w:rsidRDefault="0080052C" w:rsidP="008005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9772B0E" w14:textId="77777777" w:rsidR="0080052C" w:rsidRPr="00027EC4" w:rsidRDefault="0080052C" w:rsidP="008005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BBB92AD" w14:textId="77777777" w:rsidR="0080052C" w:rsidRPr="00027EC4" w:rsidRDefault="0080052C" w:rsidP="008005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5F6C179" w14:textId="77777777" w:rsidR="0080052C" w:rsidRPr="00027EC4" w:rsidRDefault="0080052C" w:rsidP="008005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Аналитическая справка</w:t>
      </w:r>
    </w:p>
    <w:p w14:paraId="16693BDE" w14:textId="77777777" w:rsidR="0080052C" w:rsidRDefault="0080052C" w:rsidP="008005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 реализации мероприятий Рабочей программы воспитания </w:t>
      </w:r>
    </w:p>
    <w:p w14:paraId="5E2A5F55" w14:textId="77777777" w:rsidR="0080052C" w:rsidRPr="00027EC4" w:rsidRDefault="0080052C" w:rsidP="008005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ГКУДО КК «Центр «Патриот»  </w:t>
      </w:r>
    </w:p>
    <w:p w14:paraId="1A9815C0" w14:textId="77777777" w:rsidR="0080052C" w:rsidRPr="00027EC4" w:rsidRDefault="0080052C" w:rsidP="0080052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 период военно-патриотических смен (2026 год) </w:t>
      </w:r>
    </w:p>
    <w:p w14:paraId="5787205E" w14:textId="77777777" w:rsidR="0080052C" w:rsidRPr="00027EC4" w:rsidRDefault="0080052C" w:rsidP="0080052C">
      <w:pPr>
        <w:ind w:firstLineChars="333" w:firstLine="932"/>
        <w:rPr>
          <w:rFonts w:ascii="Times New Roman" w:hAnsi="Times New Roman" w:cs="Times New Roman"/>
          <w:sz w:val="28"/>
          <w:szCs w:val="28"/>
          <w:lang w:val="ru-RU"/>
        </w:rPr>
      </w:pPr>
    </w:p>
    <w:p w14:paraId="75F1AA22" w14:textId="77777777" w:rsidR="0080052C" w:rsidRDefault="0080052C" w:rsidP="0080052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B3">
        <w:rPr>
          <w:rFonts w:ascii="Times New Roman" w:hAnsi="Times New Roman" w:cs="Times New Roman"/>
          <w:sz w:val="28"/>
          <w:szCs w:val="28"/>
          <w:lang w:val="ru-RU"/>
        </w:rPr>
        <w:t xml:space="preserve">Воспитательная работа в  ГКУДО КК «Военно-патриотический центр «Патриот» имени Героя Российской Федерации, генерала армии Казанцева В.Г.» (далее – ГКУДО КК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4173B3">
        <w:rPr>
          <w:rFonts w:ascii="Times New Roman" w:hAnsi="Times New Roman" w:cs="Times New Roman"/>
          <w:sz w:val="28"/>
          <w:szCs w:val="28"/>
          <w:lang w:val="ru-RU"/>
        </w:rPr>
        <w:t xml:space="preserve">Центр «Патриот») в период военно-патриотических смен реализовывалась в рамках Рабочей программы воспитания ГКУДО КК «Центр «Патриот» в период военно-патриотических смен (2026 год)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(далее – программа) и направлена на обеспечение единства воспитательного пространства, ценностно-целевого содержания воспитания и воспитательной деятельности в летний период.</w:t>
      </w:r>
    </w:p>
    <w:p w14:paraId="5318E172" w14:textId="77777777" w:rsidR="0080052C" w:rsidRDefault="0080052C" w:rsidP="0080052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Мероприятия программы были направлены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России, формирование экологического сознания и эстетического вкуса, развитие способностей к самовыражению в различных видах творчества и уважительного отношения к труду, поддержание физического и психологического здоровья.</w:t>
      </w:r>
    </w:p>
    <w:p w14:paraId="7C8DBF6E" w14:textId="77777777" w:rsidR="0080052C" w:rsidRDefault="0080052C" w:rsidP="0080052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Методологической основой воспитательной работы явились два основных подхода: системно-деятельностный и аксиологический.</w:t>
      </w:r>
    </w:p>
    <w:p w14:paraId="64F5EA2D" w14:textId="77777777" w:rsidR="0080052C" w:rsidRDefault="0080052C" w:rsidP="0080052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Системно-деятельностный подход подразумевал организацию воспитательной деятельности, в которой главное место отводилось активной, разносторонней, самостоятельной познавательной деятельности обучающегося и специальным образом организованной совместной деятельности подростков, воспитателей и педагогических работников в условиях временного детского коллектива, развитию их субъектной позиции.</w:t>
      </w:r>
    </w:p>
    <w:p w14:paraId="4925AD12" w14:textId="77777777" w:rsidR="0080052C" w:rsidRDefault="0080052C" w:rsidP="0080052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Аксиологический подход предполагал систему педагогических техник и методов, которые способствовали развитию у обучающихся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</w:t>
      </w:r>
    </w:p>
    <w:p w14:paraId="456D5485" w14:textId="77777777" w:rsidR="0080052C" w:rsidRDefault="0080052C" w:rsidP="0080052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При безусловной приоритетности мероприятий, проводимых в целях сохранности жизни и здоровья обучающихся, основным направлением работы отдела воспитательной работы является военно-патриотическое воспитание, культурно-досуговая и спортивно-массовая работа, организуемая и проводимая во взаимодействии с другими структурными подразделениями </w:t>
      </w:r>
      <w:r w:rsidRPr="004173B3">
        <w:rPr>
          <w:rFonts w:ascii="Times New Roman" w:hAnsi="Times New Roman" w:cs="Times New Roman"/>
          <w:sz w:val="28"/>
          <w:szCs w:val="28"/>
          <w:lang w:val="ru-RU"/>
        </w:rPr>
        <w:t xml:space="preserve">ГКУДО КК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4173B3">
        <w:rPr>
          <w:rFonts w:ascii="Times New Roman" w:hAnsi="Times New Roman" w:cs="Times New Roman"/>
          <w:sz w:val="28"/>
          <w:szCs w:val="28"/>
          <w:lang w:val="ru-RU"/>
        </w:rPr>
        <w:t>Центр «Патриот»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504903" w14:textId="77777777" w:rsidR="0080052C" w:rsidRPr="00027EC4" w:rsidRDefault="0080052C" w:rsidP="0080052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lastRenderedPageBreak/>
        <w:t>Воспитательная работа как превалирующий функционал включена в должностные инструкции каждого работника отдела воспитательной работы.</w:t>
      </w:r>
    </w:p>
    <w:p w14:paraId="390DB1A3" w14:textId="77777777" w:rsidR="0080052C" w:rsidRPr="00027EC4" w:rsidRDefault="0080052C" w:rsidP="0080052C">
      <w:pPr>
        <w:ind w:firstLineChars="333" w:firstLine="9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За период с 10 июня 2026 г. по 23 августа 2026 г. коллективом отдела приняты, размещены, обеспечены всем необходимым и охвачены воспитательными мероприятиями 326 подростков в возрасте от 14 до 17 лет в составе 4 летних военно-патриотических смен.</w:t>
      </w:r>
    </w:p>
    <w:p w14:paraId="5D6480DF" w14:textId="77777777" w:rsidR="0080052C" w:rsidRDefault="0080052C" w:rsidP="0080052C">
      <w:pPr>
        <w:ind w:firstLineChars="333" w:firstLine="932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Основными задачами воспитательной работы стали:</w:t>
      </w:r>
    </w:p>
    <w:p w14:paraId="73B0CFDD" w14:textId="77777777" w:rsidR="0080052C" w:rsidRDefault="0080052C" w:rsidP="0080052C">
      <w:pPr>
        <w:ind w:firstLineChars="333" w:firstLine="9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1. Разработка единых подходов к воспитательной работе педагогических коллективов организации безопасной образовательно-воспитательной среды.</w:t>
      </w:r>
    </w:p>
    <w:p w14:paraId="61233DDB" w14:textId="77777777" w:rsidR="0080052C" w:rsidRDefault="0080052C" w:rsidP="0080052C">
      <w:pPr>
        <w:ind w:firstLineChars="333" w:firstLine="9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2. Внедрение единых принципов, методов и форм организации воспитательной деятельности организаций отдыха детей и оздоровления в их применении к процессу воспитания, формирования и развития субъектности детей в условиях временных детских коллективов и групп; 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военно-патриотических смен.</w:t>
      </w:r>
    </w:p>
    <w:p w14:paraId="2008DC0B" w14:textId="77777777" w:rsidR="0080052C" w:rsidRPr="00027EC4" w:rsidRDefault="0080052C" w:rsidP="0080052C">
      <w:pPr>
        <w:ind w:firstLineChars="333" w:firstLine="9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Целевым приоритетом является развитие гражданской зрелости, осознанного выбора жизненных и профессиональных направлений, формирование ответственности за свои поступки и готовности к активному участию в общественной жизни, а также уважение к правам и обязанностям гражданина.</w:t>
      </w:r>
    </w:p>
    <w:p w14:paraId="0EEE518A" w14:textId="77777777" w:rsidR="0080052C" w:rsidRPr="00027EC4" w:rsidRDefault="0080052C" w:rsidP="0080052C">
      <w:pPr>
        <w:ind w:firstLineChars="333" w:firstLine="932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Hlk239345213"/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</w:p>
    <w:bookmarkEnd w:id="0"/>
    <w:p w14:paraId="67BACFCE" w14:textId="77777777" w:rsidR="0080052C" w:rsidRPr="00027EC4" w:rsidRDefault="0080052C" w:rsidP="0080052C">
      <w:pPr>
        <w:shd w:val="clear" w:color="auto" w:fill="FFFFFF"/>
        <w:ind w:left="420" w:firstLine="420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b/>
          <w:color w:val="1A1A1A"/>
          <w:sz w:val="28"/>
          <w:szCs w:val="28"/>
          <w:shd w:val="clear" w:color="auto" w:fill="FFFFFF"/>
          <w:lang w:val="ru-RU" w:bidi="ar"/>
        </w:rPr>
        <w:t>Воспитательная работа проводилась по 8 направлениям</w:t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>:</w:t>
      </w:r>
    </w:p>
    <w:p w14:paraId="04C30647" w14:textId="77777777" w:rsidR="0080052C" w:rsidRPr="00027EC4" w:rsidRDefault="0080052C" w:rsidP="0080052C">
      <w:pPr>
        <w:shd w:val="clear" w:color="auto" w:fill="FFFFFF"/>
        <w:jc w:val="both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ab/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ab/>
        <w:t>В основу каждого направления воспитательной работы были заложены базовые ценности, которые способствовали всестороннему развитию личности и успешной социализации в современных условиях.</w:t>
      </w:r>
    </w:p>
    <w:p w14:paraId="48D48F9C" w14:textId="77777777" w:rsidR="0080052C" w:rsidRPr="00027EC4" w:rsidRDefault="0080052C" w:rsidP="0080052C">
      <w:pPr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ab/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ab/>
        <w:t>Основные направления воспитательной работы включают в себя:</w:t>
      </w:r>
    </w:p>
    <w:p w14:paraId="1D9627E5" w14:textId="77777777" w:rsidR="0080052C" w:rsidRPr="00027EC4" w:rsidRDefault="0080052C" w:rsidP="0080052C">
      <w:pPr>
        <w:shd w:val="clear" w:color="auto" w:fill="FFFFFF"/>
        <w:ind w:left="420" w:firstLine="420"/>
        <w:jc w:val="both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 w:bidi="ar"/>
        </w:rPr>
        <w:t>1)</w:t>
      </w:r>
      <w:r w:rsidRPr="00027EC4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 w:bidi="ar"/>
        </w:rPr>
        <w:tab/>
        <w:t>гражданское воспитание:</w:t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 xml:space="preserve"> 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14:paraId="248535F7" w14:textId="77777777" w:rsidR="0080052C" w:rsidRPr="00027EC4" w:rsidRDefault="0080052C" w:rsidP="0080052C">
      <w:pPr>
        <w:shd w:val="clear" w:color="auto" w:fill="FFFFFF"/>
        <w:ind w:left="420" w:firstLine="420"/>
        <w:jc w:val="both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 w:bidi="ar"/>
        </w:rPr>
        <w:t>2)</w:t>
      </w:r>
      <w:r w:rsidRPr="00027EC4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 w:bidi="ar"/>
        </w:rPr>
        <w:tab/>
        <w:t>патриотическое воспитание:</w:t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 xml:space="preserve"> воспитание любви к своему народу и уважения к другим народам России, формирование общероссийской культурной идентичности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14:paraId="2573F9EE" w14:textId="77777777" w:rsidR="0080052C" w:rsidRPr="00027EC4" w:rsidRDefault="0080052C" w:rsidP="0080052C">
      <w:pPr>
        <w:shd w:val="clear" w:color="auto" w:fill="FFFFFF"/>
        <w:ind w:left="420" w:firstLine="420"/>
        <w:jc w:val="both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 w:bidi="ar"/>
        </w:rPr>
        <w:t>3) духовно-нравственное воспитание</w:t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>: воспитание 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эстетическое воспитание: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6D47F7F3" w14:textId="77777777" w:rsidR="0080052C" w:rsidRPr="00027EC4" w:rsidRDefault="0080052C" w:rsidP="0080052C">
      <w:pPr>
        <w:shd w:val="clear" w:color="auto" w:fill="FFFFFF"/>
        <w:ind w:left="420" w:firstLine="420"/>
        <w:jc w:val="both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 w:bidi="ar"/>
        </w:rPr>
        <w:lastRenderedPageBreak/>
        <w:t>4) эстетическое воспитание</w:t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>, способствующего формированию эстетической культуры на основе российских традиционных духовных ценностей, приобщению к лучшим образцам отечественного и мирового искусства;</w:t>
      </w:r>
    </w:p>
    <w:p w14:paraId="7D0012F8" w14:textId="77777777" w:rsidR="0080052C" w:rsidRPr="00027EC4" w:rsidRDefault="0080052C" w:rsidP="0080052C">
      <w:pPr>
        <w:shd w:val="clear" w:color="auto" w:fill="FFFFFF"/>
        <w:ind w:left="420" w:firstLine="420"/>
        <w:jc w:val="both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 w:bidi="ar"/>
        </w:rPr>
        <w:t>5) физическое воспитание</w:t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 xml:space="preserve">: формирование культуры здорового образа жизни и эмоционального благополучия: компонент здоровьесберегающей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обучающимися норм безопасного поведения в природной, социальной среде, чрезвычайных ситуациях;  </w:t>
      </w:r>
    </w:p>
    <w:p w14:paraId="06E4B14E" w14:textId="77777777" w:rsidR="0080052C" w:rsidRPr="00027EC4" w:rsidRDefault="0080052C" w:rsidP="0080052C">
      <w:pPr>
        <w:shd w:val="clear" w:color="auto" w:fill="FFFFFF"/>
        <w:ind w:left="420" w:firstLine="420"/>
        <w:jc w:val="both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 w:bidi="ar"/>
        </w:rPr>
        <w:t>6) трудовое воспитание</w:t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 xml:space="preserve">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 </w:t>
      </w:r>
    </w:p>
    <w:p w14:paraId="0E729E88" w14:textId="77777777" w:rsidR="0080052C" w:rsidRPr="00027EC4" w:rsidRDefault="0080052C" w:rsidP="0080052C">
      <w:pPr>
        <w:shd w:val="clear" w:color="auto" w:fill="FFFFFF"/>
        <w:ind w:left="420" w:firstLine="420"/>
        <w:jc w:val="both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 w:bidi="ar"/>
        </w:rPr>
        <w:t>7) экологическое воспитание:</w:t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на основе формирования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14:paraId="5E388CCA" w14:textId="77777777" w:rsidR="0080052C" w:rsidRPr="00027EC4" w:rsidRDefault="0080052C" w:rsidP="0080052C">
      <w:pPr>
        <w:shd w:val="clear" w:color="auto" w:fill="FFFFFF"/>
        <w:ind w:left="420" w:firstLine="420"/>
        <w:jc w:val="both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b/>
          <w:bCs/>
          <w:color w:val="1A1A1A"/>
          <w:sz w:val="28"/>
          <w:szCs w:val="28"/>
          <w:shd w:val="clear" w:color="auto" w:fill="FFFFFF"/>
          <w:lang w:val="ru-RU" w:bidi="ar"/>
        </w:rPr>
        <w:t>8) познавательное направление</w:t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>: стремление к познанию себя и других людей, природы и общества, к знаниям, образованию с учетом личностных интересов и общественных потребностей. ориентированного на воспитание стремления к познанию себя и других людей, природы и общества, к получению знаний, образования с учетом личностных интересов и общественных потребностей.</w:t>
      </w:r>
    </w:p>
    <w:p w14:paraId="3A7E02DD" w14:textId="77777777" w:rsidR="0080052C" w:rsidRPr="00027EC4" w:rsidRDefault="0080052C" w:rsidP="0080052C">
      <w:pPr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</w:p>
    <w:p w14:paraId="0F40BE31" w14:textId="77777777" w:rsidR="0080052C" w:rsidRDefault="0080052C" w:rsidP="0080052C">
      <w:pPr>
        <w:shd w:val="clear" w:color="auto" w:fill="FFFFFF"/>
        <w:ind w:left="420" w:firstLine="420"/>
        <w:rPr>
          <w:rFonts w:ascii="Times New Roman" w:eastAsia="Helvetica" w:hAnsi="Times New Roman" w:cs="Times New Roman"/>
          <w:b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b/>
          <w:color w:val="1A1A1A"/>
          <w:sz w:val="28"/>
          <w:szCs w:val="28"/>
          <w:shd w:val="clear" w:color="auto" w:fill="FFFFFF"/>
          <w:lang w:val="ru-RU" w:bidi="ar"/>
        </w:rPr>
        <w:t xml:space="preserve">Воспитательная работа велась по следующим модулям: </w:t>
      </w:r>
    </w:p>
    <w:p w14:paraId="41CD127A" w14:textId="77777777" w:rsidR="0080052C" w:rsidRPr="00027EC4" w:rsidRDefault="0080052C" w:rsidP="0080052C">
      <w:pPr>
        <w:shd w:val="clear" w:color="auto" w:fill="FFFFFF"/>
        <w:ind w:left="420" w:firstLine="420"/>
        <w:rPr>
          <w:rFonts w:ascii="Times New Roman" w:eastAsia="Helvetica" w:hAnsi="Times New Roman" w:cs="Times New Roman"/>
          <w:b/>
          <w:color w:val="1A1A1A"/>
          <w:sz w:val="28"/>
          <w:szCs w:val="28"/>
          <w:shd w:val="clear" w:color="auto" w:fill="FFFFFF"/>
          <w:lang w:val="ru-RU" w:bidi="ar"/>
        </w:rPr>
      </w:pPr>
    </w:p>
    <w:p w14:paraId="734AA065" w14:textId="77777777" w:rsidR="0080052C" w:rsidRPr="00027EC4" w:rsidRDefault="0080052C" w:rsidP="0080052C">
      <w:pPr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</w:t>
      </w: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«Спортивно-оздоровительная работа»</w:t>
      </w:r>
    </w:p>
    <w:p w14:paraId="10F826E0" w14:textId="77777777" w:rsidR="0080052C" w:rsidRDefault="0080052C" w:rsidP="0080052C">
      <w:pPr>
        <w:shd w:val="clear" w:color="auto" w:fill="FFFFFF"/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Данный модуль осуществлялся через комплекс мер, направленных на укрепление физического и психического здоровья обучающихся, формирование культуры здорового образа жизни, а также создание безопасной и благоприятной среды для их развития.</w:t>
      </w:r>
    </w:p>
    <w:p w14:paraId="1AF80D4F" w14:textId="77777777" w:rsidR="0080052C" w:rsidRDefault="0080052C" w:rsidP="0080052C">
      <w:pPr>
        <w:shd w:val="clear" w:color="auto" w:fill="FFFFFF"/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Модуль «Спортивно-оздоровительная работа» реализовался в целях воспитания сознательного отношения обучающихся к укреплению своего здоровья, формирования устойчивых навыков здорового образа жизни, развития физической активности и повышения уровня психоэмоционального благополучия.</w:t>
      </w:r>
    </w:p>
    <w:p w14:paraId="39235070" w14:textId="77777777" w:rsidR="0080052C" w:rsidRDefault="0080052C" w:rsidP="0080052C">
      <w:pPr>
        <w:shd w:val="clear" w:color="auto" w:fill="FFFFFF"/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Для укрепления физического здоровья обучающихся использовались следующие формы реализации модуля: утренняя зарядка, прогулки на свежем воздухе, кислородный коктейль, сон.</w:t>
      </w:r>
    </w:p>
    <w:p w14:paraId="1AD1B022" w14:textId="77777777" w:rsidR="0080052C" w:rsidRPr="00027EC4" w:rsidRDefault="0080052C" w:rsidP="0080052C">
      <w:pPr>
        <w:shd w:val="clear" w:color="auto" w:fill="FFFFFF"/>
        <w:ind w:left="567" w:firstLineChars="333" w:firstLine="9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95EBADA" w14:textId="77777777" w:rsidR="0080052C" w:rsidRPr="00027EC4" w:rsidRDefault="0080052C" w:rsidP="0080052C">
      <w:pPr>
        <w:shd w:val="clear" w:color="auto" w:fill="FFFFFF"/>
        <w:ind w:left="420" w:firstLine="4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«Культура России»</w:t>
      </w:r>
    </w:p>
    <w:p w14:paraId="4233275E" w14:textId="77777777" w:rsidR="0080052C" w:rsidRDefault="0080052C" w:rsidP="0080052C">
      <w:pPr>
        <w:shd w:val="clear" w:color="auto" w:fill="FFFFFF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Данный модуль реализовался в целях содействия формированию нравственной, ответственной, самостоятельно мыслящей, творческой личности,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lastRenderedPageBreak/>
        <w:t>соотносится с задачами государственной политики в области интересов обучающихся, а также в части поддержки и сохранения традиционных российских духовно-нравственных 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самобытности.</w:t>
      </w:r>
    </w:p>
    <w:p w14:paraId="3F7A29D3" w14:textId="77777777" w:rsidR="0080052C" w:rsidRDefault="0080052C" w:rsidP="0080052C">
      <w:pPr>
        <w:shd w:val="clear" w:color="auto" w:fill="FFFFFF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Воспитательная работа предполагала просмотр отечественных кинофильмов, спектаклей, концертов и литературно-музыкальных композиций; участие в конкурсах, в виртуальных экскурсиях и выставках; проведение «громких» чтений, реализацию иных форм мероприятий на основе и с привлечением произведений, созданных отечественными учреждениями культуры, в том числе в рамках тематического дня.</w:t>
      </w:r>
    </w:p>
    <w:p w14:paraId="4CA353FA" w14:textId="77777777" w:rsidR="0080052C" w:rsidRDefault="0080052C" w:rsidP="0080052C">
      <w:pPr>
        <w:shd w:val="clear" w:color="auto" w:fill="FFFFFF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Организация воспитательной работы в рамках модуля «Культура России»  стала возможна с использованием различных безвозмездных электронных ресурсов, созданных в сфере культуры: «Культура.РФ», Национальная электронная библиотека, Национальная электронная детская библиотека, Президентская библиотека и других.</w:t>
      </w:r>
    </w:p>
    <w:p w14:paraId="30D96CDF" w14:textId="77777777" w:rsidR="0080052C" w:rsidRDefault="0080052C" w:rsidP="0080052C">
      <w:pPr>
        <w:shd w:val="clear" w:color="auto" w:fill="FFFFFF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03272B1" w14:textId="77777777" w:rsidR="0080052C" w:rsidRPr="00027EC4" w:rsidRDefault="0080052C" w:rsidP="0080052C">
      <w:pPr>
        <w:shd w:val="clear" w:color="auto" w:fill="FFFFFF"/>
        <w:ind w:left="420" w:firstLine="4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«Психолого-педагогическое сопровождение»</w:t>
      </w:r>
    </w:p>
    <w:p w14:paraId="4A66B54F" w14:textId="77777777" w:rsidR="0080052C" w:rsidRDefault="0080052C" w:rsidP="0080052C">
      <w:pPr>
        <w:shd w:val="clear" w:color="auto" w:fill="FFFFFF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В отделе воспитательной работы осуществляется психолого-педагогическое сопровождение обучающихся, которое базируется на соблюдении профессиональных принципов сообщества педагогов-психологов.</w:t>
      </w:r>
    </w:p>
    <w:p w14:paraId="61467CB3" w14:textId="77777777" w:rsidR="0080052C" w:rsidRDefault="0080052C" w:rsidP="0080052C">
      <w:pPr>
        <w:shd w:val="clear" w:color="auto" w:fill="FFFFFF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Комплексная работа педагога-психолога включала в себя вариативность направлений психолого-педагогического сопровождения обучающихся на протяжении всего периода смены: сохранение и укрепление психического здоровья обучающихся; содействие в раскрытии творческого потенциала обучающихся и их способностей, выявление и психологическая поддержка одаренных обучающихся, обучающихся с особыми образовательными потребностями; психолого-педагогическая поддержка обучающихся, находящихся в трудной жизненной ситуации, детей ветеранов боевых действий; детей участников (ветеранов) специальной военной операции; формирование коммуникативных навыков в разновозрастной среде и среде сверстников; поддержка детских объединений. </w:t>
      </w:r>
    </w:p>
    <w:p w14:paraId="682AD988" w14:textId="77777777" w:rsidR="0080052C" w:rsidRDefault="0080052C" w:rsidP="0080052C">
      <w:pPr>
        <w:shd w:val="clear" w:color="auto" w:fill="FFFFFF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В работе с обучающимися использовались различные формы психолого-педагогического сопровождения: консультирование, диагностика, коррекционно-развивающая работа, профилактика, просвещение.</w:t>
      </w:r>
    </w:p>
    <w:p w14:paraId="4EE835EF" w14:textId="77777777" w:rsidR="0080052C" w:rsidRDefault="0080052C" w:rsidP="0080052C">
      <w:pPr>
        <w:shd w:val="clear" w:color="auto" w:fill="FFFFFF"/>
        <w:ind w:left="567" w:firstLine="709"/>
        <w:jc w:val="both"/>
        <w:rPr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При приёме несовершеннолетних на обучение в ГКУДО КК «Центр «Патриот» педагогом-психологом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системной основе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проводи</w:t>
      </w:r>
      <w:r>
        <w:rPr>
          <w:rFonts w:ascii="Times New Roman" w:hAnsi="Times New Roman" w:cs="Times New Roman"/>
          <w:sz w:val="28"/>
          <w:szCs w:val="28"/>
          <w:lang w:val="ru-RU"/>
        </w:rPr>
        <w:t>лась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диагностика на предмет выявления рисков латентных форм агрессии допризывной молодёжи в рамках методического комплекса «Навигатор профилактики».</w:t>
      </w:r>
      <w:r w:rsidRPr="00027EC4">
        <w:rPr>
          <w:szCs w:val="28"/>
          <w:lang w:val="ru-RU"/>
        </w:rPr>
        <w:t xml:space="preserve"> </w:t>
      </w:r>
    </w:p>
    <w:p w14:paraId="3D69F182" w14:textId="77777777" w:rsidR="0080052C" w:rsidRDefault="0080052C" w:rsidP="0080052C">
      <w:pPr>
        <w:shd w:val="clear" w:color="auto" w:fill="FFFFFF"/>
        <w:ind w:left="567" w:firstLine="709"/>
        <w:jc w:val="both"/>
        <w:rPr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Специалистами комплекса «Навигатор профилактики» (педагог-психолог, социальный педагог, представитель РПЦ) (13 модуль Рабочей программы воспитания) при необходимости </w:t>
      </w:r>
      <w:r>
        <w:rPr>
          <w:rFonts w:ascii="Times New Roman" w:hAnsi="Times New Roman" w:cs="Times New Roman"/>
          <w:sz w:val="28"/>
          <w:szCs w:val="28"/>
          <w:lang w:val="ru-RU"/>
        </w:rPr>
        <w:t>проводилось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адресное педагогическое наблюдение за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группой обучающихся, выявленных в ходе приёма, изучалось и корректировалось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их поведение, эмоциональн</w:t>
      </w:r>
      <w:r>
        <w:rPr>
          <w:rFonts w:ascii="Times New Roman" w:hAnsi="Times New Roman" w:cs="Times New Roman"/>
          <w:sz w:val="28"/>
          <w:szCs w:val="28"/>
          <w:lang w:val="ru-RU"/>
        </w:rPr>
        <w:t>ое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состояние,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применялся комплекс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мер по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вовлечени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обучающихся в военно-патриотическую, духовно-нравственную и спортивную деятельность.</w:t>
      </w:r>
      <w:r w:rsidRPr="00027EC4">
        <w:rPr>
          <w:szCs w:val="28"/>
          <w:lang w:val="ru-RU"/>
        </w:rPr>
        <w:t xml:space="preserve"> </w:t>
      </w:r>
    </w:p>
    <w:p w14:paraId="2462E058" w14:textId="77777777" w:rsidR="0080052C" w:rsidRDefault="0080052C" w:rsidP="0080052C">
      <w:pPr>
        <w:shd w:val="clear" w:color="auto" w:fill="FFFFFF"/>
        <w:ind w:left="567" w:firstLine="709"/>
        <w:jc w:val="both"/>
        <w:rPr>
          <w:szCs w:val="28"/>
          <w:lang w:val="ru-RU"/>
        </w:rPr>
      </w:pPr>
    </w:p>
    <w:p w14:paraId="00455AD4" w14:textId="77777777" w:rsidR="0080052C" w:rsidRDefault="0080052C" w:rsidP="0080052C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«Детское самоуправление»</w:t>
      </w:r>
    </w:p>
    <w:p w14:paraId="7FBA15BC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Самоуправление  складывается из деятельности временных и постоянных органов. К временным органам самоуправления относятся: дежурный взвод, творческие и инициативные группы при подготовке различных мероприятий. Постоянно действующие органы самоуправления включают в себя: актив взвода, совет младших командиров.</w:t>
      </w:r>
    </w:p>
    <w:p w14:paraId="20E0B946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На уровне взвода: через деятельность младших командиров, выбранных по инициативе и предложениям членов взвода, представляющих интересы взвода в общих делах организации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мероприятий военно-патриотических смен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8306A8D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Структура самоуправления строилась с учетом уклада жизни в ГКУДО КК «Центр «Патриот», тематической и игровой модели смены, с определением необходимости создания органов для координации всех сторон жизни во взводе, выбора их названия (актив взвода) и возложения поручений на них.</w:t>
      </w:r>
    </w:p>
    <w:p w14:paraId="24747EF0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Система поощрения социальной успешности и проявлений активной жизненной позиции обучающихся направлялась на формирование у них ориентации на активную жизненную позицию, инициативность, вовлечение их в совместную деятельность в воспитательных целях.</w:t>
      </w:r>
    </w:p>
    <w:p w14:paraId="24367D41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Система проявлений активной жизненной позиции и поощрения социальной успешности обучающихся 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участников смены строилась на принципах:</w:t>
      </w:r>
    </w:p>
    <w:p w14:paraId="596FE5B4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−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14:paraId="34CC01FC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−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соответствия символов и процедур награждения укладу организации отдыха обучающихся и их оздоровления, качеству воспитывающей среды, символике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ГКУДО КК «Центр «Патриот»; </w:t>
      </w:r>
    </w:p>
    <w:p w14:paraId="1174E0FD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−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 xml:space="preserve">прозрачности правил поощрения (наличие положения о награждениях, соблюдение справедливости при выдвижении кандидатур); </w:t>
      </w:r>
    </w:p>
    <w:p w14:paraId="4BE8057A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−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 xml:space="preserve">регулирования частоты награждений (недопущение избыточности в поощрениях, чрезмерно больших групп поощряемых); </w:t>
      </w:r>
    </w:p>
    <w:p w14:paraId="1F2702AC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−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 xml:space="preserve">сочетания индивидуального и коллективного поощрения в целях стимулирования индивидуальной и коллективной активности обучающихся, преодоления межличностных противоречий между обучающимися, получившими и не получившими награды; </w:t>
      </w:r>
    </w:p>
    <w:p w14:paraId="369E42CC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−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14:paraId="70755C6E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Система поощрения в себя набор педагогических средств, приемов, методов, обеспечивающих стимулирование индивидуального развития обучающихся и коллективного роста взвода.</w:t>
      </w:r>
    </w:p>
    <w:p w14:paraId="6167DD5F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Поощрения социальной успешности и проявлений активной жизненной позиции </w:t>
      </w:r>
      <w:r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происходила на организационном уровне и предполагала привлечение обучающихся к участию в мероприятиях ГКУДО КК «Центр «Патриот», в делах взвода, включение в органы самоуправления, где обучаемому предоставляется право голоса при решении ряда проблем, как правило,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lastRenderedPageBreak/>
        <w:t>социального характера; на социальном уровне представляла собой: вручение наград (похвальных грамот и благодарностей ГКУДО КК «Центр «Патриот» по результатам смены), дипломов за участие и победу в конкурсных мероприятиях; объявление благодарности обучаемому, родителю (родителям) или законному представителю (законным представителям) за личные достижения; публичные поощрения отрядных и индивидуальных достижений, в том числе создание портфолио.</w:t>
      </w:r>
    </w:p>
    <w:p w14:paraId="68A477A0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8E2778" w14:textId="77777777" w:rsidR="0080052C" w:rsidRDefault="0080052C" w:rsidP="0080052C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«Профориентация»</w:t>
      </w:r>
    </w:p>
    <w:p w14:paraId="508CE11D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Воспитательная деятельность по профориентации включала в себя профессиональное просвещение в области военно-профессиональной подготовки, диагностику и консультирование по проблемам профориентации, организацию профессиональных проб и осуществляется через:</w:t>
      </w:r>
    </w:p>
    <w:p w14:paraId="47A4EA0E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−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профориентационные игры: симуляции, сюжетно-ролевые и деловые игры, квесты, решение кейсов (ситуаций, в которых необходимо принять решение, занять определенную позицию), расширяющие знания обучающихся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14:paraId="1CB3F0BB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−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организация тематических профориентационных дней, в работе которых принимают участие военнослужащие, представители МВД, ФСБ, ФСО, ФСИН и других служб, эксперты военно-промышленного комплекса, науки, где обучающиеся мог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познакомиться с профессиями, получить представление об их специфике, попробовать свои силы в той или иной профессии, развить в себе соответствующие навыки, расширить знания о службе Отечеству;</w:t>
      </w:r>
    </w:p>
    <w:p w14:paraId="3E270103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−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участие в работе всероссийских профориентационных проектов: просмотр лекций, решение учебно-тренировочных задач, участие в мастер-классах.</w:t>
      </w:r>
    </w:p>
    <w:p w14:paraId="795EAA13" w14:textId="77777777" w:rsidR="0080052C" w:rsidRDefault="0080052C" w:rsidP="0080052C">
      <w:pPr>
        <w:ind w:lef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FA0E0" w14:textId="77777777" w:rsidR="0080052C" w:rsidRDefault="0080052C" w:rsidP="0080052C">
      <w:pPr>
        <w:ind w:left="567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«Коллективная социально значимая деятельность общественных организаций»</w:t>
      </w:r>
    </w:p>
    <w:p w14:paraId="4FBB8286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Воспитательный потенциал данного модуля реализовался в рамках следующих мероприятий и форм воспитательной работы: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встречи с успешными активистами  общественных организаций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открытый диалог «путь к успеху», мотивационная встреча «равный-равному» способствовали формированию активной жизненной позиции и уверенности в себе у участников смены на примере успеха ровесника. Обучающиеся приняли активное участие в волонтерском мастер-классе по изготовлению окопных свечей для военнослужащих СВО. В рамках реализации проекта «Духовность как основа безопасности России»   проводились встречи с представителями РПЦ, желающие курсанты принимали участие в вечернем богослужении и в таинстве причастия.</w:t>
      </w:r>
    </w:p>
    <w:p w14:paraId="678B1DA7" w14:textId="77777777" w:rsidR="0080052C" w:rsidRDefault="0080052C" w:rsidP="0080052C">
      <w:pPr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EFD7ABD" w14:textId="77777777" w:rsidR="0080052C" w:rsidRDefault="0080052C" w:rsidP="0080052C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«Экскурсии и походы»</w:t>
      </w:r>
    </w:p>
    <w:p w14:paraId="3D5A9427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Для обучающихся организовывались экскурсии по музейно-выставочному комплексу «Вооружённые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илы Российской Федерации»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ГКУДО КК «Центр «Патриот»,  виртуальные тематические экскурсии: профориентационные,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lastRenderedPageBreak/>
        <w:t>экскурсии по памятным местам и местам боевой славы, в музей, картинную галерею, технопарк.</w:t>
      </w:r>
    </w:p>
    <w:p w14:paraId="56F280CC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43E9C7" w14:textId="77777777" w:rsidR="0080052C" w:rsidRDefault="0080052C" w:rsidP="0080052C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«Кружки и секции»</w:t>
      </w:r>
    </w:p>
    <w:p w14:paraId="386C3EB3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Мастер-классы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в ГКУДО КК «Центр «Патриот» является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еще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одним видо</w:t>
      </w: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деятельности.</w:t>
      </w:r>
    </w:p>
    <w:p w14:paraId="2BAE36D7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Создание условий для творческой реализации обучающихся проходило через освоение картинга как технического вида спорта, развивающего техническое мышление, конструкторские компетенции и эмоционально-волевые качества. 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 мастер-классов управление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картингом способствовало укреплению здоровья, формированию потребности в здоровом образе жизни, развитию физических качеств, воспитывало культуру поведения, чувства товарищества и взаимопомощи.</w:t>
      </w:r>
    </w:p>
    <w:p w14:paraId="557A9977" w14:textId="77777777" w:rsidR="0080052C" w:rsidRDefault="0080052C" w:rsidP="0080052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5E4F62" w14:textId="77777777" w:rsidR="0080052C" w:rsidRDefault="0080052C" w:rsidP="0080052C">
      <w:pPr>
        <w:ind w:left="147" w:firstLine="4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«Цифровая и медиасреда»</w:t>
      </w:r>
    </w:p>
    <w:p w14:paraId="4C1844AF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Цифровая среда воспитания</w:t>
      </w:r>
      <w:r w:rsidRPr="00027EC4">
        <w:rPr>
          <w:sz w:val="28"/>
          <w:szCs w:val="28"/>
          <w:lang w:val="ru-RU"/>
        </w:rPr>
        <w:t xml:space="preserve">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в отделе воспитательной работы предполагала ряд следующих мероприятий:  занятия,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информационно-телекоммуникационной сети «Интернет»; онлайн-мероприятия в официальных группах организации в социальных сетях.</w:t>
      </w:r>
    </w:p>
    <w:p w14:paraId="5A0FBE7F" w14:textId="77777777" w:rsidR="0080052C" w:rsidRDefault="0080052C" w:rsidP="0080052C">
      <w:pPr>
        <w:ind w:firstLine="4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0BEE92" w14:textId="77777777" w:rsidR="0080052C" w:rsidRDefault="0080052C" w:rsidP="0080052C">
      <w:pPr>
        <w:ind w:firstLine="4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«Проектная деятельность»</w:t>
      </w:r>
    </w:p>
    <w:p w14:paraId="49CC281C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Проектная деятельность реализовывалась в следующих формах: участие в проведении тематических проектов ГКУДО КК «Центр «Патриот», конкурсах проектов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обучающихся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82BA88B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В процессе работы над проектом участники смены самостоятельно занимались поиском необходимой информации, выдвигали гипотезы, анализировали, учились обосновывать и доказывать предполагаемые выводы и результаты, повышая тем самым свой интеллектуальный уровень, расширяя кругозор.</w:t>
      </w:r>
    </w:p>
    <w:p w14:paraId="7DEDA553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В процессе проведения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военно-патриотических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смен в целях совершенствования уровня и качества проведения воспитательной работы непрерывно проводилась работа по разработке и внедрению новых воспитательных мероприятий и проектов.</w:t>
      </w:r>
    </w:p>
    <w:p w14:paraId="20EC5046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Проектной деятельностью воспитательной направленности были охвачены воспитатели и обучающиеся. Реализация воспитательных проектов стала еженедельной нормой, что позволило существенно повысить уровень педагогического воздействия на обучающихся.</w:t>
      </w:r>
    </w:p>
    <w:p w14:paraId="24D04F4B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7EBD1F" w14:textId="77777777" w:rsidR="0080052C" w:rsidRDefault="0080052C" w:rsidP="0080052C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«Навигатор профилактики»</w:t>
      </w:r>
    </w:p>
    <w:p w14:paraId="272A360A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Реализация воспитательного потенциала данного модуля в отделе воспитательной работы предусматривала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другие);  разъяснение преступной сущности террористических, украинских националистических и неонацистских организаций;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доведение до обучающихся информации об ответственности за совершение преступлений террористической направленности, возможность быть втянутым вербовщиками ВСУ за денежное вознаграждение в совершение терактов, представленных, как просто хулиганское действие.</w:t>
      </w:r>
      <w:r w:rsidRPr="00D80E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967E711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0EC5">
        <w:rPr>
          <w:rFonts w:ascii="Times New Roman" w:hAnsi="Times New Roman" w:cs="Times New Roman"/>
          <w:sz w:val="28"/>
          <w:szCs w:val="28"/>
          <w:lang w:val="ru-RU"/>
        </w:rPr>
        <w:t xml:space="preserve">Сотрудниками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ГКУДО КК «Центр «Патриот»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80EC5">
        <w:rPr>
          <w:rFonts w:ascii="Times New Roman" w:hAnsi="Times New Roman" w:cs="Times New Roman"/>
          <w:sz w:val="28"/>
          <w:szCs w:val="28"/>
          <w:lang w:val="ru-RU"/>
        </w:rPr>
        <w:t xml:space="preserve">разработан и реализуется военно-патриотический проект «Забывается лишь то, что заслуживает забвения…», направленный на формирование патриотических чувств, противодействие террористического, экстремистского и деструктивного характера, недопущение фальсификации истории России на всех этапах её становления и развития. </w:t>
      </w:r>
    </w:p>
    <w:p w14:paraId="42182AF4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0EC5">
        <w:rPr>
          <w:rFonts w:ascii="Times New Roman" w:hAnsi="Times New Roman" w:cs="Times New Roman"/>
          <w:sz w:val="28"/>
          <w:szCs w:val="28"/>
          <w:lang w:val="ru-RU"/>
        </w:rPr>
        <w:t>При проведении тематических мероприятий повышенное внимание уделяется правовой грамотности участников сборов.</w:t>
      </w:r>
    </w:p>
    <w:p w14:paraId="343499D3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0EC5">
        <w:rPr>
          <w:rFonts w:ascii="Times New Roman" w:hAnsi="Times New Roman" w:cs="Times New Roman"/>
          <w:sz w:val="28"/>
          <w:szCs w:val="28"/>
          <w:lang w:val="ru-RU"/>
        </w:rPr>
        <w:t xml:space="preserve">В рамках заключённого соглашения между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>ГКУДО КК «Центр «Патриот»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80EC5">
        <w:rPr>
          <w:rFonts w:ascii="Times New Roman" w:hAnsi="Times New Roman" w:cs="Times New Roman"/>
          <w:sz w:val="28"/>
          <w:szCs w:val="28"/>
          <w:lang w:val="ru-RU"/>
        </w:rPr>
        <w:t xml:space="preserve">и Краснодарским университетом МВД России при проведении профориентационных мероприятий обучающимся доводится необходимая информация об ответственности за совершение преступлений террористической направленности. </w:t>
      </w:r>
    </w:p>
    <w:p w14:paraId="60FDFC8E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0EC5">
        <w:rPr>
          <w:rFonts w:ascii="Times New Roman" w:hAnsi="Times New Roman" w:cs="Times New Roman"/>
          <w:sz w:val="28"/>
          <w:szCs w:val="28"/>
          <w:lang w:val="ru-RU"/>
        </w:rPr>
        <w:t xml:space="preserve">Специалисты университета предлагают участникам пятидневных сборов рассмотреть ситуации, которые на взгляд молодых людей никаким образом не могут характеризоваться как террористические. </w:t>
      </w:r>
    </w:p>
    <w:p w14:paraId="0ACEC9AD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0EC5">
        <w:rPr>
          <w:rFonts w:ascii="Times New Roman" w:hAnsi="Times New Roman" w:cs="Times New Roman"/>
          <w:sz w:val="28"/>
          <w:szCs w:val="28"/>
          <w:lang w:val="ru-RU"/>
        </w:rPr>
        <w:t xml:space="preserve">При моделировании ситуации участника террористического акта обучающиеся осознают свою ответственность, а также последствия совершённых преступлений.  </w:t>
      </w:r>
    </w:p>
    <w:p w14:paraId="3A1BAF84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29213C" w14:textId="77777777" w:rsidR="0080052C" w:rsidRDefault="0080052C" w:rsidP="0080052C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«Ключевые дела военно-патриотического Центра «Патриот»»</w:t>
      </w:r>
    </w:p>
    <w:p w14:paraId="6BECE32B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Реализация воспитательного потенциала основных дел военно-патриотического Центра «Патриот» предусматривают:</w:t>
      </w:r>
    </w:p>
    <w:p w14:paraId="79D3E9CB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торжественное открытие смены, возложение цветов к Вечному огню, творческие (театрализованные, музыкальные, литературные и другие) мероприятия, связанные с общероссийскими, региональными праздниками, памятными датами, в которых участвуют все отряды; </w:t>
      </w:r>
    </w:p>
    <w:p w14:paraId="51BD16A4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участие во всероссийских акциях, посвящённых значимым событиям в России, мире; </w:t>
      </w:r>
    </w:p>
    <w:p w14:paraId="5E1A8232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торжественные мероприятия, связанные с завершением смены; </w:t>
      </w:r>
    </w:p>
    <w:p w14:paraId="3A01923B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ремонии награждения (по итогам смены) обучающихся за отличную учёбу, участие в жизни ГКУДО КК «Центр «Патриот», достижения в конкурсах, соревнованиях; </w:t>
      </w:r>
    </w:p>
    <w:p w14:paraId="6953A1A5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lastRenderedPageBreak/>
        <w:t>вовлечение обучающихся в ключевые дела Центра «Патриот»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оборудование).</w:t>
      </w:r>
    </w:p>
    <w:p w14:paraId="486D2A55" w14:textId="77777777" w:rsidR="0080052C" w:rsidRDefault="0080052C" w:rsidP="0080052C">
      <w:pPr>
        <w:ind w:left="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FDCE3B" w14:textId="77777777" w:rsidR="0080052C" w:rsidRDefault="0080052C" w:rsidP="0080052C">
      <w:pPr>
        <w:shd w:val="clear" w:color="auto" w:fill="FFFFFF"/>
        <w:ind w:firstLineChars="333" w:firstLine="936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Модуль «Юные патриоты - будущие защитники России»</w:t>
      </w:r>
    </w:p>
    <w:p w14:paraId="09DD6EA0" w14:textId="77777777" w:rsidR="0080052C" w:rsidRDefault="0080052C" w:rsidP="0080052C">
      <w:pPr>
        <w:shd w:val="clear" w:color="auto" w:fill="FFFFFF"/>
        <w:ind w:left="567" w:firstLineChars="20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Воспитательного потенциал как особый вид педагогической деятельности направленный на решение задач патриотического воспитания реализовывался через следующие  формы и методы: </w:t>
      </w:r>
    </w:p>
    <w:p w14:paraId="0EE9A4A7" w14:textId="77777777" w:rsidR="0080052C" w:rsidRDefault="0080052C" w:rsidP="0080052C">
      <w:pPr>
        <w:shd w:val="clear" w:color="auto" w:fill="FFFFFF"/>
        <w:ind w:left="567" w:firstLineChars="20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планирование и проведение бесед патриотической и гражданской направленности;</w:t>
      </w:r>
    </w:p>
    <w:p w14:paraId="345E5ACF" w14:textId="77777777" w:rsidR="0080052C" w:rsidRDefault="0080052C" w:rsidP="0080052C">
      <w:pPr>
        <w:shd w:val="clear" w:color="auto" w:fill="FFFFFF"/>
        <w:ind w:left="567" w:firstLineChars="20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содействие формированию физических и психологических качеств будущего защитника России, необходимых для прохождения военной службы;</w:t>
      </w:r>
    </w:p>
    <w:p w14:paraId="22CE7D42" w14:textId="77777777" w:rsidR="0080052C" w:rsidRDefault="0080052C" w:rsidP="0080052C">
      <w:pPr>
        <w:shd w:val="clear" w:color="auto" w:fill="FFFFFF"/>
        <w:ind w:left="567" w:firstLineChars="20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инициирование и поддержка воспитателями участия групп (взвод) в делах, мероприятиях ГКУДО КК «Центр «Патриот»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патриотической направленности;</w:t>
      </w:r>
    </w:p>
    <w:p w14:paraId="66A82072" w14:textId="77777777" w:rsidR="0080052C" w:rsidRDefault="0080052C" w:rsidP="0080052C">
      <w:pPr>
        <w:shd w:val="clear" w:color="auto" w:fill="FFFFFF"/>
        <w:ind w:left="567" w:firstLineChars="20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кинолектории, виртуальные экскурсии, направленные на изучение исторических событий и развитие у обучающихся чувства любви к своей Родине, чувства сопричастности к жизни родной страны, к окружающей природе, к её культурному наследию;</w:t>
      </w:r>
    </w:p>
    <w:p w14:paraId="5AF19C97" w14:textId="77777777" w:rsidR="0080052C" w:rsidRDefault="0080052C" w:rsidP="0080052C">
      <w:pPr>
        <w:shd w:val="clear" w:color="auto" w:fill="FFFFFF"/>
        <w:ind w:left="567" w:firstLineChars="20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проведение организаторской деятельности по созданию условий для эффективного военно-патриотического воспитания обучающихся;</w:t>
      </w:r>
    </w:p>
    <w:p w14:paraId="02112B45" w14:textId="77777777" w:rsidR="0080052C" w:rsidRDefault="0080052C" w:rsidP="0080052C">
      <w:pPr>
        <w:shd w:val="clear" w:color="auto" w:fill="FFFFFF"/>
        <w:ind w:left="567" w:firstLineChars="20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формирование в сознании и чувствах обучающихся патриотических ценностей, взглядов и убеждений, уважения к культурному и историческому прошлому России, к традициям, повышение престижа военной, службы;</w:t>
      </w:r>
    </w:p>
    <w:p w14:paraId="67B5A472" w14:textId="77777777" w:rsidR="0080052C" w:rsidRDefault="0080052C" w:rsidP="0080052C">
      <w:pPr>
        <w:shd w:val="clear" w:color="auto" w:fill="FFFFFF"/>
        <w:ind w:left="567" w:firstLineChars="20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создание эффективной системы военно-патриотического воспитания, обеспечивающей оптимальные условия развития у молодёжи верности к Отечеству, готовности к достойному служению обществу и государству, честному выполнению долга и служебных обязанностей.</w:t>
      </w:r>
    </w:p>
    <w:p w14:paraId="3E7293F7" w14:textId="77777777" w:rsidR="0080052C" w:rsidRPr="00027EC4" w:rsidRDefault="0080052C" w:rsidP="0080052C">
      <w:pPr>
        <w:shd w:val="clear" w:color="auto" w:fill="FFFFFF"/>
        <w:ind w:left="567" w:firstLineChars="20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>Реализация модулей воспитательной работы осуществлялась с помощью проектов:</w:t>
      </w:r>
    </w:p>
    <w:p w14:paraId="4CA34073" w14:textId="77777777" w:rsidR="0080052C" w:rsidRPr="00027EC4" w:rsidRDefault="0080052C" w:rsidP="0080052C">
      <w:pPr>
        <w:shd w:val="clear" w:color="auto" w:fill="FFFFFF"/>
        <w:ind w:firstLineChars="333" w:firstLine="932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«Время патриотов»;</w:t>
      </w:r>
    </w:p>
    <w:p w14:paraId="2DEC4DD3" w14:textId="77777777" w:rsidR="0080052C" w:rsidRPr="00027EC4" w:rsidRDefault="0080052C" w:rsidP="0080052C">
      <w:pPr>
        <w:shd w:val="clear" w:color="auto" w:fill="FFFFFF"/>
        <w:ind w:firstLineChars="333" w:firstLine="932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«Здоров - к защите Родины готов»;</w:t>
      </w:r>
    </w:p>
    <w:p w14:paraId="5D726D85" w14:textId="77777777" w:rsidR="0080052C" w:rsidRPr="00027EC4" w:rsidRDefault="0080052C" w:rsidP="0080052C">
      <w:pPr>
        <w:shd w:val="clear" w:color="auto" w:fill="FFFFFF"/>
        <w:ind w:firstLineChars="333" w:firstLine="932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«Кинолекторий под открытым небом»;</w:t>
      </w:r>
    </w:p>
    <w:p w14:paraId="09E0674E" w14:textId="77777777" w:rsidR="0080052C" w:rsidRPr="00027EC4" w:rsidRDefault="0080052C" w:rsidP="0080052C">
      <w:pPr>
        <w:shd w:val="clear" w:color="auto" w:fill="FFFFFF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«Аллея славы и доблести-боевая техника на защите Родины»;</w:t>
      </w:r>
    </w:p>
    <w:p w14:paraId="00E7C29A" w14:textId="77777777" w:rsidR="0080052C" w:rsidRPr="00027EC4" w:rsidRDefault="0080052C" w:rsidP="0080052C">
      <w:pPr>
        <w:shd w:val="clear" w:color="auto" w:fill="FFFFFF"/>
        <w:ind w:firstLineChars="333" w:firstLine="932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«Песня в солдатской шинели»;</w:t>
      </w:r>
    </w:p>
    <w:p w14:paraId="56214850" w14:textId="77777777" w:rsidR="0080052C" w:rsidRPr="00027EC4" w:rsidRDefault="0080052C" w:rsidP="0080052C">
      <w:pPr>
        <w:shd w:val="clear" w:color="auto" w:fill="FFFFFF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«Духовность как основа безопасности России»;</w:t>
      </w:r>
    </w:p>
    <w:p w14:paraId="55E01202" w14:textId="77777777" w:rsidR="0080052C" w:rsidRPr="00027EC4" w:rsidRDefault="0080052C" w:rsidP="0080052C">
      <w:pPr>
        <w:shd w:val="clear" w:color="auto" w:fill="FFFFFF"/>
        <w:ind w:firstLineChars="333" w:firstLine="932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«Тяжело в учении - легко в бою»;</w:t>
      </w:r>
    </w:p>
    <w:p w14:paraId="101FC014" w14:textId="77777777" w:rsidR="0080052C" w:rsidRPr="00027EC4" w:rsidRDefault="0080052C" w:rsidP="0080052C">
      <w:pPr>
        <w:shd w:val="clear" w:color="auto" w:fill="FFFFFF"/>
        <w:ind w:firstLineChars="333" w:firstLine="932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«Военно-спортивные и казачьи игры»;</w:t>
      </w:r>
    </w:p>
    <w:p w14:paraId="2D188194" w14:textId="77777777" w:rsidR="0080052C" w:rsidRPr="00027EC4" w:rsidRDefault="0080052C" w:rsidP="0080052C">
      <w:pPr>
        <w:shd w:val="clear" w:color="auto" w:fill="FFFFFF"/>
        <w:ind w:firstLineChars="333" w:firstLine="932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ab/>
        <w:t>«Твой Код- «Патриот»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02FDB17" w14:textId="77777777" w:rsidR="0080052C" w:rsidRPr="00027EC4" w:rsidRDefault="0080052C" w:rsidP="0080052C">
      <w:pPr>
        <w:shd w:val="clear" w:color="auto" w:fill="FFFFFF"/>
        <w:ind w:left="567" w:firstLine="709"/>
        <w:jc w:val="both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 xml:space="preserve">В течение всего периода летних </w:t>
      </w: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>военно-патриотических</w:t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 xml:space="preserve"> смен в рамках реализации проектов </w:t>
      </w: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>п</w:t>
      </w:r>
      <w:r w:rsidRPr="00027EC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t>рограммы были проведены следующие мероприятия:</w:t>
      </w:r>
    </w:p>
    <w:p w14:paraId="66F4D067" w14:textId="77777777" w:rsidR="0080052C" w:rsidRPr="00382D8B" w:rsidRDefault="0080052C" w:rsidP="0080052C">
      <w:pPr>
        <w:shd w:val="clear" w:color="auto" w:fill="FFFFFF"/>
        <w:ind w:firstLineChars="333" w:firstLine="932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</w:p>
    <w:p w14:paraId="6274D6CE" w14:textId="77777777" w:rsidR="00C52EA1" w:rsidRPr="00382D8B" w:rsidRDefault="00C52EA1" w:rsidP="0080052C">
      <w:pPr>
        <w:shd w:val="clear" w:color="auto" w:fill="FFFFFF"/>
        <w:ind w:firstLineChars="333" w:firstLine="932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</w:p>
    <w:p w14:paraId="3193F6B3" w14:textId="77777777" w:rsidR="00C52EA1" w:rsidRPr="00382D8B" w:rsidRDefault="00C52EA1" w:rsidP="0080052C">
      <w:pPr>
        <w:shd w:val="clear" w:color="auto" w:fill="FFFFFF"/>
        <w:ind w:firstLineChars="333" w:firstLine="932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</w:p>
    <w:p w14:paraId="10CCCE1B" w14:textId="77777777" w:rsidR="00C52EA1" w:rsidRPr="00382D8B" w:rsidRDefault="00C52EA1" w:rsidP="0080052C">
      <w:pPr>
        <w:shd w:val="clear" w:color="auto" w:fill="FFFFFF"/>
        <w:ind w:firstLineChars="333" w:firstLine="932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</w:p>
    <w:p w14:paraId="2D8C6877" w14:textId="77777777" w:rsidR="00C52EA1" w:rsidRDefault="00C52EA1" w:rsidP="0080052C">
      <w:pPr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  <w:sectPr w:rsidR="00C52EA1" w:rsidSect="004173B3">
          <w:headerReference w:type="default" r:id="rId6"/>
          <w:pgSz w:w="11906" w:h="16838"/>
          <w:pgMar w:top="598" w:right="707" w:bottom="851" w:left="800" w:header="720" w:footer="720" w:gutter="0"/>
          <w:cols w:space="720"/>
          <w:titlePg/>
          <w:docGrid w:linePitch="360"/>
        </w:sectPr>
      </w:pPr>
    </w:p>
    <w:p w14:paraId="58EBF175" w14:textId="77777777" w:rsidR="0080052C" w:rsidRPr="00027EC4" w:rsidRDefault="0080052C" w:rsidP="0080052C">
      <w:pPr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ru-RU" w:bidi="ar"/>
        </w:rPr>
      </w:pPr>
    </w:p>
    <w:tbl>
      <w:tblPr>
        <w:tblStyle w:val="a3"/>
        <w:tblW w:w="16482" w:type="dxa"/>
        <w:tblLayout w:type="fixed"/>
        <w:tblLook w:val="04A0" w:firstRow="1" w:lastRow="0" w:firstColumn="1" w:lastColumn="0" w:noHBand="0" w:noVBand="1"/>
      </w:tblPr>
      <w:tblGrid>
        <w:gridCol w:w="557"/>
        <w:gridCol w:w="4720"/>
        <w:gridCol w:w="3336"/>
        <w:gridCol w:w="2835"/>
        <w:gridCol w:w="2268"/>
        <w:gridCol w:w="2084"/>
        <w:gridCol w:w="46"/>
        <w:gridCol w:w="636"/>
      </w:tblGrid>
      <w:tr w:rsidR="0080052C" w:rsidRPr="00027EC4" w14:paraId="551E6BDA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6E9B00E0" w14:textId="77777777" w:rsidR="0080052C" w:rsidRPr="00027EC4" w:rsidRDefault="0080052C" w:rsidP="004844C3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027EC4">
              <w:rPr>
                <w:b/>
                <w:bCs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4720" w:type="dxa"/>
          </w:tcPr>
          <w:p w14:paraId="4B7D7661" w14:textId="77777777" w:rsidR="0080052C" w:rsidRPr="00027EC4" w:rsidRDefault="0080052C" w:rsidP="004844C3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027EC4">
              <w:rPr>
                <w:b/>
                <w:bCs/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3336" w:type="dxa"/>
          </w:tcPr>
          <w:p w14:paraId="27333B62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Реализация проекта</w:t>
            </w:r>
          </w:p>
        </w:tc>
        <w:tc>
          <w:tcPr>
            <w:tcW w:w="2835" w:type="dxa"/>
          </w:tcPr>
          <w:p w14:paraId="7379F7C3" w14:textId="77777777" w:rsidR="0080052C" w:rsidRPr="00027EC4" w:rsidRDefault="0080052C" w:rsidP="004844C3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027EC4">
              <w:rPr>
                <w:b/>
                <w:bCs/>
                <w:sz w:val="28"/>
                <w:szCs w:val="28"/>
                <w:lang w:val="ru-RU"/>
              </w:rPr>
              <w:t>Направление воспитательной работы</w:t>
            </w:r>
          </w:p>
        </w:tc>
        <w:tc>
          <w:tcPr>
            <w:tcW w:w="2268" w:type="dxa"/>
          </w:tcPr>
          <w:p w14:paraId="2922F9E3" w14:textId="77777777" w:rsidR="0080052C" w:rsidRPr="00027EC4" w:rsidRDefault="0080052C" w:rsidP="004844C3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027EC4">
              <w:rPr>
                <w:b/>
                <w:bCs/>
                <w:sz w:val="28"/>
                <w:szCs w:val="28"/>
                <w:lang w:val="ru-RU"/>
              </w:rPr>
              <w:t>Формы работы (индивидуальная,коллективная)</w:t>
            </w:r>
          </w:p>
        </w:tc>
        <w:tc>
          <w:tcPr>
            <w:tcW w:w="2130" w:type="dxa"/>
            <w:gridSpan w:val="2"/>
          </w:tcPr>
          <w:p w14:paraId="3DD951A8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b/>
                <w:bCs/>
                <w:sz w:val="28"/>
                <w:szCs w:val="28"/>
                <w:lang w:val="ru-RU"/>
              </w:rPr>
              <w:t>Охват обучающихся, %</w:t>
            </w:r>
          </w:p>
        </w:tc>
      </w:tr>
      <w:tr w:rsidR="0080052C" w:rsidRPr="00382D8B" w14:paraId="5D3BE7A9" w14:textId="77777777" w:rsidTr="004844C3">
        <w:trPr>
          <w:gridAfter w:val="1"/>
          <w:wAfter w:w="636" w:type="dxa"/>
          <w:trHeight w:val="267"/>
        </w:trPr>
        <w:tc>
          <w:tcPr>
            <w:tcW w:w="15846" w:type="dxa"/>
            <w:gridSpan w:val="7"/>
          </w:tcPr>
          <w:p w14:paraId="0B1C7186" w14:textId="77777777" w:rsidR="0080052C" w:rsidRPr="00027EC4" w:rsidRDefault="0080052C" w:rsidP="004844C3">
            <w:pPr>
              <w:shd w:val="clear" w:color="auto" w:fill="FFFFFF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Модуль  «Детское самоуправление», Модуль «Профориентация»</w:t>
            </w:r>
          </w:p>
        </w:tc>
      </w:tr>
      <w:tr w:rsidR="0080052C" w:rsidRPr="00027EC4" w14:paraId="19534D5A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5E333142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4720" w:type="dxa"/>
          </w:tcPr>
          <w:p w14:paraId="6CF59C45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Тренинг по командообразованию «Тропа доверия» (выборы замкомвзвода, командиров отделений, выбор строевой песни, девиза).</w:t>
            </w:r>
          </w:p>
          <w:p w14:paraId="25790777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3336" w:type="dxa"/>
          </w:tcPr>
          <w:p w14:paraId="2F203893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Твой к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eastAsia="ko-KR"/>
              </w:rPr>
              <w:t>од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 xml:space="preserve"> 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eastAsia="ko-KR"/>
              </w:rPr>
              <w:t>- «Патриот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»</w:t>
            </w:r>
          </w:p>
        </w:tc>
        <w:tc>
          <w:tcPr>
            <w:tcW w:w="2835" w:type="dxa"/>
          </w:tcPr>
          <w:p w14:paraId="022718CD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гражданское;</w:t>
            </w:r>
          </w:p>
          <w:p w14:paraId="30EF2932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</w:t>
            </w:r>
          </w:p>
        </w:tc>
        <w:tc>
          <w:tcPr>
            <w:tcW w:w="2268" w:type="dxa"/>
          </w:tcPr>
          <w:p w14:paraId="620C29E6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коллективная,</w:t>
            </w:r>
          </w:p>
          <w:p w14:paraId="07B03905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индивидуальная</w:t>
            </w:r>
          </w:p>
        </w:tc>
        <w:tc>
          <w:tcPr>
            <w:tcW w:w="2130" w:type="dxa"/>
            <w:gridSpan w:val="2"/>
          </w:tcPr>
          <w:p w14:paraId="0E882DD7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382D8B" w14:paraId="2C30CC12" w14:textId="77777777" w:rsidTr="004844C3">
        <w:trPr>
          <w:gridAfter w:val="1"/>
          <w:wAfter w:w="636" w:type="dxa"/>
        </w:trPr>
        <w:tc>
          <w:tcPr>
            <w:tcW w:w="15846" w:type="dxa"/>
            <w:gridSpan w:val="7"/>
          </w:tcPr>
          <w:p w14:paraId="2BCB2AAC" w14:textId="77777777" w:rsidR="0080052C" w:rsidRPr="00027EC4" w:rsidRDefault="0080052C" w:rsidP="004844C3">
            <w:pPr>
              <w:jc w:val="left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Модуль  «Ключевые дела центра «Патриот»</w:t>
            </w:r>
          </w:p>
        </w:tc>
      </w:tr>
      <w:tr w:rsidR="0080052C" w:rsidRPr="00027EC4" w14:paraId="2E7094BF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6711A23B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4720" w:type="dxa"/>
          </w:tcPr>
          <w:p w14:paraId="2A89AD84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Торжественное открытие учебных сборов «Патриот» встречает взвод». Возложение цветов к Вечному огню.</w:t>
            </w:r>
          </w:p>
        </w:tc>
        <w:tc>
          <w:tcPr>
            <w:tcW w:w="3336" w:type="dxa"/>
          </w:tcPr>
          <w:p w14:paraId="7ED272FF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eastAsia="ko-KR"/>
              </w:rPr>
              <w:t>«Время патриотов»</w:t>
            </w:r>
          </w:p>
        </w:tc>
        <w:tc>
          <w:tcPr>
            <w:tcW w:w="2835" w:type="dxa"/>
            <w:vMerge w:val="restart"/>
          </w:tcPr>
          <w:p w14:paraId="6A929CDE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гражданское;</w:t>
            </w:r>
          </w:p>
          <w:p w14:paraId="1598D0C9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физическое</w:t>
            </w:r>
          </w:p>
          <w:p w14:paraId="228E6439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4BA790D5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766C2912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75A4DD17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30072AF2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4720" w:type="dxa"/>
          </w:tcPr>
          <w:p w14:paraId="1E074B4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Торжественное закрытие учебных сборов «Мы – наследники Победы!»</w:t>
            </w:r>
          </w:p>
        </w:tc>
        <w:tc>
          <w:tcPr>
            <w:tcW w:w="3336" w:type="dxa"/>
          </w:tcPr>
          <w:p w14:paraId="18E08418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eastAsia="ko-KR"/>
              </w:rPr>
              <w:t>«Время патриотов»</w:t>
            </w:r>
          </w:p>
        </w:tc>
        <w:tc>
          <w:tcPr>
            <w:tcW w:w="2835" w:type="dxa"/>
            <w:vMerge/>
          </w:tcPr>
          <w:p w14:paraId="78384C41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22D25B04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7AFA769A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6A8CB858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50C2B1F7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4.</w:t>
            </w:r>
          </w:p>
        </w:tc>
        <w:tc>
          <w:tcPr>
            <w:tcW w:w="4720" w:type="dxa"/>
          </w:tcPr>
          <w:p w14:paraId="58323F40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/>
              </w:rPr>
              <w:t>«Брифинг (инструктаж)» – «Правила для всех! (о режиме дня и правилах поведения в учреждении). Отработка практических действий при оповещении  и получении сигналов «Ракетная опасность», «Опасность угрозы БПЛА».</w:t>
            </w:r>
          </w:p>
        </w:tc>
        <w:tc>
          <w:tcPr>
            <w:tcW w:w="3336" w:type="dxa"/>
          </w:tcPr>
          <w:p w14:paraId="1AB15105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Твой к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eastAsia="ko-KR"/>
              </w:rPr>
              <w:t>од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 xml:space="preserve"> 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eastAsia="ko-KR"/>
              </w:rPr>
              <w:t>- «Патриот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»</w:t>
            </w:r>
          </w:p>
        </w:tc>
        <w:tc>
          <w:tcPr>
            <w:tcW w:w="2835" w:type="dxa"/>
            <w:vMerge/>
          </w:tcPr>
          <w:p w14:paraId="1F7DED55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3D06986A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4111FFBC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29172829" w14:textId="77777777" w:rsidTr="004844C3">
        <w:trPr>
          <w:gridAfter w:val="1"/>
          <w:wAfter w:w="636" w:type="dxa"/>
        </w:trPr>
        <w:tc>
          <w:tcPr>
            <w:tcW w:w="15846" w:type="dxa"/>
            <w:gridSpan w:val="7"/>
          </w:tcPr>
          <w:p w14:paraId="3388FB22" w14:textId="77777777" w:rsidR="0080052C" w:rsidRPr="00027EC4" w:rsidRDefault="0080052C" w:rsidP="004844C3">
            <w:pPr>
              <w:shd w:val="clear" w:color="auto" w:fill="FFFFFF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 xml:space="preserve"> Модуль  «Медиапространство»</w:t>
            </w:r>
          </w:p>
        </w:tc>
      </w:tr>
      <w:tr w:rsidR="0080052C" w:rsidRPr="00027EC4" w14:paraId="33CDD49F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786C7A71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5.</w:t>
            </w:r>
          </w:p>
        </w:tc>
        <w:tc>
          <w:tcPr>
            <w:tcW w:w="4720" w:type="dxa"/>
          </w:tcPr>
          <w:p w14:paraId="74A2412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 xml:space="preserve">Информационные пятиминутки (проводились  в соответствии с Календарем памятных дат и знаменательных событий Российской Федерации, Краснодарского края, </w:t>
            </w:r>
            <w:r w:rsidRPr="00027EC4">
              <w:rPr>
                <w:sz w:val="28"/>
                <w:szCs w:val="28"/>
                <w:lang w:val="ru-RU" w:bidi="ru-RU"/>
              </w:rPr>
              <w:lastRenderedPageBreak/>
              <w:t>антинаркотической и антитеррористичской  направленности).</w:t>
            </w:r>
          </w:p>
        </w:tc>
        <w:tc>
          <w:tcPr>
            <w:tcW w:w="3336" w:type="dxa"/>
          </w:tcPr>
          <w:p w14:paraId="0FAB4C91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lastRenderedPageBreak/>
              <w:t>Твой к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eastAsia="ko-KR"/>
              </w:rPr>
              <w:t>од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 xml:space="preserve"> 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eastAsia="ko-KR"/>
              </w:rPr>
              <w:t>- «Патриот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»</w:t>
            </w:r>
          </w:p>
        </w:tc>
        <w:tc>
          <w:tcPr>
            <w:tcW w:w="2835" w:type="dxa"/>
          </w:tcPr>
          <w:p w14:paraId="39A51BD6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гражданское,</w:t>
            </w:r>
          </w:p>
          <w:p w14:paraId="0E29AD53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</w:t>
            </w:r>
          </w:p>
        </w:tc>
        <w:tc>
          <w:tcPr>
            <w:tcW w:w="2268" w:type="dxa"/>
          </w:tcPr>
          <w:p w14:paraId="6FEAEEB0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22D3D638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382D8B" w14:paraId="3694DA82" w14:textId="77777777" w:rsidTr="004844C3">
        <w:trPr>
          <w:gridAfter w:val="1"/>
          <w:wAfter w:w="636" w:type="dxa"/>
        </w:trPr>
        <w:tc>
          <w:tcPr>
            <w:tcW w:w="15846" w:type="dxa"/>
            <w:gridSpan w:val="7"/>
          </w:tcPr>
          <w:p w14:paraId="7A62AD07" w14:textId="77777777" w:rsidR="0080052C" w:rsidRPr="00027EC4" w:rsidRDefault="0080052C" w:rsidP="004844C3">
            <w:pPr>
              <w:autoSpaceDE w:val="0"/>
              <w:autoSpaceDN w:val="0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 w:eastAsia="en-US"/>
              </w:rPr>
              <w:t xml:space="preserve">Модуль </w:t>
            </w:r>
            <w:r w:rsidRPr="00027EC4">
              <w:rPr>
                <w:spacing w:val="2"/>
                <w:sz w:val="28"/>
                <w:szCs w:val="28"/>
                <w:lang w:val="ru-RU" w:eastAsia="en-US"/>
              </w:rPr>
              <w:t xml:space="preserve"> </w:t>
            </w:r>
            <w:r w:rsidRPr="00027EC4">
              <w:rPr>
                <w:sz w:val="28"/>
                <w:szCs w:val="28"/>
                <w:lang w:val="ru-RU" w:eastAsia="en-US"/>
              </w:rPr>
              <w:t xml:space="preserve">«Профориентация, </w:t>
            </w:r>
            <w:r w:rsidRPr="00027EC4">
              <w:rPr>
                <w:sz w:val="28"/>
                <w:szCs w:val="28"/>
                <w:lang w:val="ru-RU"/>
              </w:rPr>
              <w:t>военно-профессиональная подготовка</w:t>
            </w:r>
            <w:r w:rsidRPr="00027EC4">
              <w:rPr>
                <w:sz w:val="28"/>
                <w:szCs w:val="28"/>
                <w:lang w:val="ru-RU" w:eastAsia="en-US"/>
              </w:rPr>
              <w:t>»,</w:t>
            </w:r>
            <w:r w:rsidRPr="00027EC4">
              <w:rPr>
                <w:sz w:val="28"/>
                <w:szCs w:val="28"/>
                <w:lang w:val="ru-RU"/>
              </w:rPr>
              <w:t xml:space="preserve"> </w:t>
            </w:r>
            <w:r w:rsidRPr="00027EC4">
              <w:rPr>
                <w:sz w:val="28"/>
                <w:szCs w:val="28"/>
                <w:lang w:val="ru-RU" w:eastAsia="en-US"/>
              </w:rPr>
              <w:t>Модуль «Медиапространство», Модуль «Юные патриоты- будущие защитники Родины»</w:t>
            </w:r>
          </w:p>
        </w:tc>
      </w:tr>
      <w:tr w:rsidR="0080052C" w:rsidRPr="00027EC4" w14:paraId="33F778BB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078F7589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6.</w:t>
            </w:r>
          </w:p>
        </w:tc>
        <w:tc>
          <w:tcPr>
            <w:tcW w:w="4720" w:type="dxa"/>
          </w:tcPr>
          <w:p w14:paraId="259CC71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«Уроки мужества», «Встреча с Героем», «Мужество Вчера! Сегодня! Завтра!» - встреча с ветеранами вооружённых сил России (локальных войн, участниками СВО).</w:t>
            </w:r>
          </w:p>
        </w:tc>
        <w:tc>
          <w:tcPr>
            <w:tcW w:w="3336" w:type="dxa"/>
            <w:vMerge w:val="restart"/>
          </w:tcPr>
          <w:p w14:paraId="0A8F5BCF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«Время патриотов»</w:t>
            </w:r>
          </w:p>
          <w:p w14:paraId="38C1D77C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vMerge w:val="restart"/>
          </w:tcPr>
          <w:p w14:paraId="7F748E3A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гражданское,</w:t>
            </w:r>
          </w:p>
          <w:p w14:paraId="358153A3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</w:t>
            </w:r>
          </w:p>
          <w:p w14:paraId="3D7264C3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689070CB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0844016D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0C7A9BD2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37DF785F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7.</w:t>
            </w:r>
          </w:p>
        </w:tc>
        <w:tc>
          <w:tcPr>
            <w:tcW w:w="4720" w:type="dxa"/>
          </w:tcPr>
          <w:p w14:paraId="1319B792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Кинолекторий с показом художественных и  документальных фильмов.</w:t>
            </w:r>
          </w:p>
        </w:tc>
        <w:tc>
          <w:tcPr>
            <w:tcW w:w="3336" w:type="dxa"/>
            <w:vMerge/>
          </w:tcPr>
          <w:p w14:paraId="5CA41475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vMerge/>
          </w:tcPr>
          <w:p w14:paraId="1DB1C418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47BC7C4C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24F95690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7BC9C4AA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56B88208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8.</w:t>
            </w:r>
          </w:p>
        </w:tc>
        <w:tc>
          <w:tcPr>
            <w:tcW w:w="4720" w:type="dxa"/>
          </w:tcPr>
          <w:p w14:paraId="7F615654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Встречи с представителями  высших военных училищ и    силовых структур.</w:t>
            </w:r>
          </w:p>
          <w:p w14:paraId="5439C428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 xml:space="preserve">Беседы с представителями Пограничного управления Федеральной службы безопасности РФ; Федерального государственного казенного образовательного учреждения высшего образования Краснодарское высшее военное орденов Жукова и Октябрьской революции Краснознаменное училище имени генерала армии С.М. Штименко;  Службы охраны на Кавказе Федеральной службы охраны Российской Федерации. </w:t>
            </w:r>
          </w:p>
        </w:tc>
        <w:tc>
          <w:tcPr>
            <w:tcW w:w="3336" w:type="dxa"/>
          </w:tcPr>
          <w:p w14:paraId="4727253F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«Время патриотов»</w:t>
            </w:r>
          </w:p>
          <w:p w14:paraId="43CCBF3F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</w:p>
        </w:tc>
        <w:tc>
          <w:tcPr>
            <w:tcW w:w="2835" w:type="dxa"/>
          </w:tcPr>
          <w:p w14:paraId="20D1BA2B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гражданское,</w:t>
            </w:r>
          </w:p>
          <w:p w14:paraId="28DFB4C7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</w:t>
            </w:r>
          </w:p>
          <w:p w14:paraId="2926EFC4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55C8F1E4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18F4A0CE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12E9F4FA" w14:textId="77777777" w:rsidTr="004844C3">
        <w:trPr>
          <w:gridAfter w:val="1"/>
          <w:wAfter w:w="636" w:type="dxa"/>
        </w:trPr>
        <w:tc>
          <w:tcPr>
            <w:tcW w:w="15846" w:type="dxa"/>
            <w:gridSpan w:val="7"/>
          </w:tcPr>
          <w:p w14:paraId="068AB90E" w14:textId="77777777" w:rsidR="0080052C" w:rsidRPr="00027EC4" w:rsidRDefault="0080052C" w:rsidP="004844C3">
            <w:pPr>
              <w:shd w:val="clear" w:color="auto" w:fill="FFFFFF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Модуль «Сотрудничество с родителями»</w:t>
            </w:r>
          </w:p>
        </w:tc>
      </w:tr>
      <w:tr w:rsidR="0080052C" w:rsidRPr="00027EC4" w14:paraId="33544323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3467D8B6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lastRenderedPageBreak/>
              <w:t>9.</w:t>
            </w:r>
          </w:p>
        </w:tc>
        <w:tc>
          <w:tcPr>
            <w:tcW w:w="4720" w:type="dxa"/>
          </w:tcPr>
          <w:p w14:paraId="0EF1994F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Поговорим с родителями о своих достижениях</w:t>
            </w:r>
          </w:p>
        </w:tc>
        <w:tc>
          <w:tcPr>
            <w:tcW w:w="3336" w:type="dxa"/>
          </w:tcPr>
          <w:p w14:paraId="65932159" w14:textId="77777777" w:rsidR="0080052C" w:rsidRPr="00027EC4" w:rsidRDefault="0080052C" w:rsidP="004844C3">
            <w:pPr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</w:p>
        </w:tc>
        <w:tc>
          <w:tcPr>
            <w:tcW w:w="2835" w:type="dxa"/>
          </w:tcPr>
          <w:p w14:paraId="58732F45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55E93F09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индивидуально</w:t>
            </w:r>
          </w:p>
        </w:tc>
        <w:tc>
          <w:tcPr>
            <w:tcW w:w="2130" w:type="dxa"/>
            <w:gridSpan w:val="2"/>
          </w:tcPr>
          <w:p w14:paraId="7024155B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80052C" w:rsidRPr="00027EC4" w14:paraId="07823201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42A071F4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720" w:type="dxa"/>
          </w:tcPr>
          <w:p w14:paraId="2040681F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Консультирование родителей по актуальным вопросам (по запросу)</w:t>
            </w:r>
          </w:p>
        </w:tc>
        <w:tc>
          <w:tcPr>
            <w:tcW w:w="3336" w:type="dxa"/>
          </w:tcPr>
          <w:p w14:paraId="61E735DE" w14:textId="77777777" w:rsidR="0080052C" w:rsidRPr="00027EC4" w:rsidRDefault="0080052C" w:rsidP="004844C3">
            <w:pPr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</w:p>
        </w:tc>
        <w:tc>
          <w:tcPr>
            <w:tcW w:w="2835" w:type="dxa"/>
          </w:tcPr>
          <w:p w14:paraId="7E0A5FDC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6F0C6F6F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индивидуально</w:t>
            </w:r>
          </w:p>
        </w:tc>
        <w:tc>
          <w:tcPr>
            <w:tcW w:w="2130" w:type="dxa"/>
            <w:gridSpan w:val="2"/>
          </w:tcPr>
          <w:p w14:paraId="4B1BE08C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80052C" w:rsidRPr="00382D8B" w14:paraId="2A9E305B" w14:textId="77777777" w:rsidTr="004844C3">
        <w:trPr>
          <w:gridAfter w:val="1"/>
          <w:wAfter w:w="636" w:type="dxa"/>
        </w:trPr>
        <w:tc>
          <w:tcPr>
            <w:tcW w:w="15846" w:type="dxa"/>
            <w:gridSpan w:val="7"/>
          </w:tcPr>
          <w:p w14:paraId="28C50D5B" w14:textId="77777777" w:rsidR="0080052C" w:rsidRPr="00027EC4" w:rsidRDefault="0080052C" w:rsidP="004844C3">
            <w:pPr>
              <w:shd w:val="clear" w:color="auto" w:fill="FFFFFF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Модуль  «Юные патриоты - будущие защитники России!», Модуль «Медиапространство», Модуль  «Профилактика»</w:t>
            </w:r>
          </w:p>
        </w:tc>
      </w:tr>
      <w:tr w:rsidR="0080052C" w:rsidRPr="00027EC4" w14:paraId="1404A09E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11B1D3C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10.</w:t>
            </w:r>
          </w:p>
        </w:tc>
        <w:tc>
          <w:tcPr>
            <w:tcW w:w="4720" w:type="dxa"/>
          </w:tcPr>
          <w:p w14:paraId="6E17108C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«Пресс-релиз» - информационный час с личным составом.</w:t>
            </w:r>
          </w:p>
          <w:p w14:paraId="05E2CA17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Тема: «Патриотизм и верность воинскому долгу, основные качества защитника Родины».</w:t>
            </w:r>
          </w:p>
        </w:tc>
        <w:tc>
          <w:tcPr>
            <w:tcW w:w="3336" w:type="dxa"/>
          </w:tcPr>
          <w:p w14:paraId="686F9850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eastAsia="ko-KR"/>
              </w:rPr>
              <w:t>«Время патриотов»</w:t>
            </w:r>
          </w:p>
        </w:tc>
        <w:tc>
          <w:tcPr>
            <w:tcW w:w="2835" w:type="dxa"/>
          </w:tcPr>
          <w:p w14:paraId="1C332B9A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патриотическое;</w:t>
            </w:r>
          </w:p>
          <w:p w14:paraId="721C740E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гражданское</w:t>
            </w:r>
          </w:p>
        </w:tc>
        <w:tc>
          <w:tcPr>
            <w:tcW w:w="2268" w:type="dxa"/>
          </w:tcPr>
          <w:p w14:paraId="489D375E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5261FBC5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5EF9A7F6" w14:textId="77777777" w:rsidTr="004844C3">
        <w:trPr>
          <w:gridAfter w:val="1"/>
          <w:wAfter w:w="636" w:type="dxa"/>
        </w:trPr>
        <w:tc>
          <w:tcPr>
            <w:tcW w:w="15846" w:type="dxa"/>
            <w:gridSpan w:val="7"/>
          </w:tcPr>
          <w:p w14:paraId="10927E08" w14:textId="77777777" w:rsidR="0080052C" w:rsidRPr="00027EC4" w:rsidRDefault="0080052C" w:rsidP="004844C3">
            <w:pPr>
              <w:rPr>
                <w:sz w:val="28"/>
                <w:szCs w:val="28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Модуль «Спортивно-оздоровительная работа»</w:t>
            </w:r>
          </w:p>
        </w:tc>
      </w:tr>
      <w:tr w:rsidR="0080052C" w:rsidRPr="00027EC4" w14:paraId="4700B4FC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2AAD64E8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11.</w:t>
            </w:r>
          </w:p>
        </w:tc>
        <w:tc>
          <w:tcPr>
            <w:tcW w:w="4720" w:type="dxa"/>
          </w:tcPr>
          <w:p w14:paraId="5904D845" w14:textId="77777777" w:rsidR="0080052C" w:rsidRPr="00027EC4" w:rsidRDefault="0080052C" w:rsidP="004844C3">
            <w:pPr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Инструкторно-методические занятия по тактической подготовке</w:t>
            </w:r>
          </w:p>
        </w:tc>
        <w:tc>
          <w:tcPr>
            <w:tcW w:w="3336" w:type="dxa"/>
          </w:tcPr>
          <w:p w14:paraId="29E9AD8D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«Здоров - к защите Родины готов!»</w:t>
            </w:r>
          </w:p>
        </w:tc>
        <w:tc>
          <w:tcPr>
            <w:tcW w:w="2835" w:type="dxa"/>
          </w:tcPr>
          <w:p w14:paraId="04B3D5F0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физическое</w:t>
            </w:r>
          </w:p>
        </w:tc>
        <w:tc>
          <w:tcPr>
            <w:tcW w:w="2268" w:type="dxa"/>
          </w:tcPr>
          <w:p w14:paraId="02231841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176634B5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357BE20B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012BFEFE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4720" w:type="dxa"/>
          </w:tcPr>
          <w:p w14:paraId="0FE208C7" w14:textId="77777777" w:rsidR="0080052C" w:rsidRPr="00027EC4" w:rsidRDefault="0080052C" w:rsidP="004844C3">
            <w:pPr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Спортивные соревнования по командным видам спорта (футбол, волейбол, гандбол)</w:t>
            </w:r>
          </w:p>
        </w:tc>
        <w:tc>
          <w:tcPr>
            <w:tcW w:w="3336" w:type="dxa"/>
          </w:tcPr>
          <w:p w14:paraId="6D777E1A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«Здоров - к защите Родины готов!»</w:t>
            </w:r>
          </w:p>
        </w:tc>
        <w:tc>
          <w:tcPr>
            <w:tcW w:w="2835" w:type="dxa"/>
          </w:tcPr>
          <w:p w14:paraId="1C2D9F8D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физическое</w:t>
            </w:r>
          </w:p>
        </w:tc>
        <w:tc>
          <w:tcPr>
            <w:tcW w:w="2268" w:type="dxa"/>
          </w:tcPr>
          <w:p w14:paraId="1D4E95E7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6AD982CD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6BFB43D2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6C9B854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13.</w:t>
            </w:r>
          </w:p>
        </w:tc>
        <w:tc>
          <w:tcPr>
            <w:tcW w:w="4720" w:type="dxa"/>
          </w:tcPr>
          <w:p w14:paraId="2555DBDA" w14:textId="77777777" w:rsidR="0080052C" w:rsidRPr="00027EC4" w:rsidRDefault="0080052C" w:rsidP="004844C3">
            <w:pPr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Соревнования по настольным играм спорта (шашки, шахматы)</w:t>
            </w:r>
          </w:p>
        </w:tc>
        <w:tc>
          <w:tcPr>
            <w:tcW w:w="3336" w:type="dxa"/>
          </w:tcPr>
          <w:p w14:paraId="69DFFDDA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«Здоров - к защите Родины готов!»</w:t>
            </w:r>
          </w:p>
        </w:tc>
        <w:tc>
          <w:tcPr>
            <w:tcW w:w="2835" w:type="dxa"/>
          </w:tcPr>
          <w:p w14:paraId="511A9539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физическое</w:t>
            </w:r>
          </w:p>
        </w:tc>
        <w:tc>
          <w:tcPr>
            <w:tcW w:w="2268" w:type="dxa"/>
          </w:tcPr>
          <w:p w14:paraId="03DB7D4F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1662EBC3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21F8538E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2165C108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4720" w:type="dxa"/>
          </w:tcPr>
          <w:p w14:paraId="57AB1F8E" w14:textId="77777777" w:rsidR="0080052C" w:rsidRPr="00027EC4" w:rsidRDefault="0080052C" w:rsidP="004844C3">
            <w:pPr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Соревнования по военно-прикладной эстафете</w:t>
            </w:r>
          </w:p>
        </w:tc>
        <w:tc>
          <w:tcPr>
            <w:tcW w:w="3336" w:type="dxa"/>
          </w:tcPr>
          <w:p w14:paraId="5AE667A5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«Здоров - к защите Родины готов!»</w:t>
            </w:r>
          </w:p>
        </w:tc>
        <w:tc>
          <w:tcPr>
            <w:tcW w:w="2835" w:type="dxa"/>
          </w:tcPr>
          <w:p w14:paraId="542315B5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физическое</w:t>
            </w:r>
          </w:p>
        </w:tc>
        <w:tc>
          <w:tcPr>
            <w:tcW w:w="2268" w:type="dxa"/>
          </w:tcPr>
          <w:p w14:paraId="6104A8C1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0ACAD274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344256F3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4EAA36E4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15.</w:t>
            </w:r>
          </w:p>
        </w:tc>
        <w:tc>
          <w:tcPr>
            <w:tcW w:w="4720" w:type="dxa"/>
          </w:tcPr>
          <w:p w14:paraId="7308AD87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Спортивная эстафета «Здоров - к защите Родины готов!»</w:t>
            </w:r>
          </w:p>
        </w:tc>
        <w:tc>
          <w:tcPr>
            <w:tcW w:w="3336" w:type="dxa"/>
          </w:tcPr>
          <w:p w14:paraId="2EF6190B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«Здоров - к защите Родины готов!»</w:t>
            </w:r>
          </w:p>
        </w:tc>
        <w:tc>
          <w:tcPr>
            <w:tcW w:w="2835" w:type="dxa"/>
          </w:tcPr>
          <w:p w14:paraId="322B7E5C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физическое</w:t>
            </w:r>
          </w:p>
        </w:tc>
        <w:tc>
          <w:tcPr>
            <w:tcW w:w="2268" w:type="dxa"/>
          </w:tcPr>
          <w:p w14:paraId="499B4E36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66144FB2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382D8B" w14:paraId="789F7F30" w14:textId="77777777" w:rsidTr="004844C3">
        <w:trPr>
          <w:gridAfter w:val="1"/>
          <w:wAfter w:w="636" w:type="dxa"/>
        </w:trPr>
        <w:tc>
          <w:tcPr>
            <w:tcW w:w="15846" w:type="dxa"/>
            <w:gridSpan w:val="7"/>
          </w:tcPr>
          <w:p w14:paraId="700E88B5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Модуль «Юные патриоты - будущие защитники России!»,  Модуль «Медиапространство»</w:t>
            </w:r>
          </w:p>
        </w:tc>
      </w:tr>
      <w:tr w:rsidR="0080052C" w:rsidRPr="00027EC4" w14:paraId="17B95D30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19DF42F6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16.</w:t>
            </w:r>
          </w:p>
        </w:tc>
        <w:tc>
          <w:tcPr>
            <w:tcW w:w="4720" w:type="dxa"/>
          </w:tcPr>
          <w:p w14:paraId="251887D9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Кинопоказ документальный фильма из цикла «Аллея героев».</w:t>
            </w:r>
            <w:r w:rsidRPr="00027EC4">
              <w:rPr>
                <w:sz w:val="28"/>
                <w:szCs w:val="28"/>
                <w:lang w:val="ru-RU"/>
              </w:rPr>
              <w:t xml:space="preserve"> </w:t>
            </w:r>
          </w:p>
          <w:p w14:paraId="39205750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 xml:space="preserve">Кинопоказ документального фильма </w:t>
            </w:r>
          </w:p>
          <w:p w14:paraId="28C27CD8" w14:textId="77777777" w:rsidR="0080052C" w:rsidRPr="00027EC4" w:rsidRDefault="0080052C" w:rsidP="004844C3">
            <w:pPr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sz w:val="28"/>
                <w:szCs w:val="28"/>
                <w:lang w:val="ru-RU" w:bidi="ru-RU"/>
              </w:rPr>
              <w:t>«Судьба человека» о  генерале армии В.Г. Казанцеве.</w:t>
            </w:r>
          </w:p>
        </w:tc>
        <w:tc>
          <w:tcPr>
            <w:tcW w:w="3336" w:type="dxa"/>
          </w:tcPr>
          <w:p w14:paraId="483C29B5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«Время патриотов»</w:t>
            </w:r>
          </w:p>
          <w:p w14:paraId="4718EA48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«Кинолекторий под открытым небом»</w:t>
            </w:r>
          </w:p>
          <w:p w14:paraId="21E0AAB8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</w:p>
        </w:tc>
        <w:tc>
          <w:tcPr>
            <w:tcW w:w="2835" w:type="dxa"/>
          </w:tcPr>
          <w:p w14:paraId="43021129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патриотическое;</w:t>
            </w:r>
          </w:p>
          <w:p w14:paraId="41593433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гражданское</w:t>
            </w:r>
          </w:p>
        </w:tc>
        <w:tc>
          <w:tcPr>
            <w:tcW w:w="2268" w:type="dxa"/>
          </w:tcPr>
          <w:p w14:paraId="16346E5C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747A6D20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43F5EA5A" w14:textId="77777777" w:rsidTr="004844C3">
        <w:trPr>
          <w:gridAfter w:val="1"/>
          <w:wAfter w:w="636" w:type="dxa"/>
        </w:trPr>
        <w:tc>
          <w:tcPr>
            <w:tcW w:w="15846" w:type="dxa"/>
            <w:gridSpan w:val="7"/>
          </w:tcPr>
          <w:p w14:paraId="3D38B7F4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</w:rPr>
              <w:t>Модуль «</w:t>
            </w:r>
            <w:r w:rsidRPr="00027EC4">
              <w:rPr>
                <w:sz w:val="28"/>
                <w:szCs w:val="28"/>
                <w:lang w:val="ru-RU"/>
              </w:rPr>
              <w:t>Экскурсии и походы</w:t>
            </w:r>
            <w:r w:rsidRPr="00027EC4">
              <w:rPr>
                <w:sz w:val="28"/>
                <w:szCs w:val="28"/>
              </w:rPr>
              <w:t>»</w:t>
            </w:r>
          </w:p>
        </w:tc>
      </w:tr>
      <w:tr w:rsidR="0080052C" w:rsidRPr="00027EC4" w14:paraId="3055286B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4C2C48F3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17</w:t>
            </w:r>
            <w:r w:rsidRPr="00027EC4">
              <w:rPr>
                <w:sz w:val="28"/>
                <w:szCs w:val="28"/>
                <w:lang w:val="ru-RU"/>
              </w:rPr>
              <w:lastRenderedPageBreak/>
              <w:t>.</w:t>
            </w:r>
          </w:p>
        </w:tc>
        <w:tc>
          <w:tcPr>
            <w:tcW w:w="4720" w:type="dxa"/>
          </w:tcPr>
          <w:p w14:paraId="59F76C57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lastRenderedPageBreak/>
              <w:t>Экскурсия. Посещение музейно-</w:t>
            </w:r>
            <w:r w:rsidRPr="00027EC4">
              <w:rPr>
                <w:sz w:val="28"/>
                <w:szCs w:val="28"/>
                <w:lang w:val="ru-RU" w:bidi="ru-RU"/>
              </w:rPr>
              <w:lastRenderedPageBreak/>
              <w:t>выставочного комплекса «Вооруженные Силы Российской Федерации» «Военно-патриотический центр имени Героя РФ, генерала армии Казанцева В.Г.»</w:t>
            </w:r>
          </w:p>
        </w:tc>
        <w:tc>
          <w:tcPr>
            <w:tcW w:w="3336" w:type="dxa"/>
          </w:tcPr>
          <w:p w14:paraId="04042C30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eastAsia="ko-KR"/>
              </w:rPr>
              <w:lastRenderedPageBreak/>
              <w:t>«Время патриотов»</w:t>
            </w:r>
          </w:p>
          <w:p w14:paraId="2F1FD41A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</w:tcPr>
          <w:p w14:paraId="7318B8CB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lastRenderedPageBreak/>
              <w:t>духовно-</w:t>
            </w:r>
            <w:r w:rsidRPr="00027EC4">
              <w:rPr>
                <w:sz w:val="28"/>
                <w:szCs w:val="28"/>
                <w:lang w:val="ru-RU"/>
              </w:rPr>
              <w:lastRenderedPageBreak/>
              <w:t>нравственное;</w:t>
            </w:r>
          </w:p>
          <w:p w14:paraId="16762B4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</w:t>
            </w:r>
          </w:p>
        </w:tc>
        <w:tc>
          <w:tcPr>
            <w:tcW w:w="2268" w:type="dxa"/>
          </w:tcPr>
          <w:p w14:paraId="4E67DDA6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lastRenderedPageBreak/>
              <w:t>коллективная</w:t>
            </w:r>
          </w:p>
        </w:tc>
        <w:tc>
          <w:tcPr>
            <w:tcW w:w="2130" w:type="dxa"/>
            <w:gridSpan w:val="2"/>
          </w:tcPr>
          <w:p w14:paraId="01AEF762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027EC4" w14:paraId="7C0F2BD1" w14:textId="77777777" w:rsidTr="004844C3">
        <w:trPr>
          <w:gridAfter w:val="1"/>
          <w:wAfter w:w="636" w:type="dxa"/>
        </w:trPr>
        <w:tc>
          <w:tcPr>
            <w:tcW w:w="557" w:type="dxa"/>
          </w:tcPr>
          <w:p w14:paraId="4DFC6518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18.</w:t>
            </w:r>
          </w:p>
        </w:tc>
        <w:tc>
          <w:tcPr>
            <w:tcW w:w="4720" w:type="dxa"/>
          </w:tcPr>
          <w:p w14:paraId="66BF1A7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 xml:space="preserve">Тематические виртуальные экскурсии, посвященные памяти Героев России, военнослужащих, награжденных орденами и медалями, участников СВО. </w:t>
            </w:r>
          </w:p>
        </w:tc>
        <w:tc>
          <w:tcPr>
            <w:tcW w:w="3336" w:type="dxa"/>
          </w:tcPr>
          <w:p w14:paraId="4C682645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«Время патриотов»</w:t>
            </w:r>
          </w:p>
          <w:p w14:paraId="5290FE61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«Кинолекторий под открытым небом»</w:t>
            </w:r>
          </w:p>
          <w:p w14:paraId="1F7BBCDC" w14:textId="77777777" w:rsidR="0080052C" w:rsidRPr="00027EC4" w:rsidRDefault="0080052C" w:rsidP="004844C3">
            <w:pPr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</w:p>
        </w:tc>
        <w:tc>
          <w:tcPr>
            <w:tcW w:w="2835" w:type="dxa"/>
          </w:tcPr>
          <w:p w14:paraId="690913CB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патриотическое;</w:t>
            </w:r>
          </w:p>
          <w:p w14:paraId="1C4944B7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духовно-нравственное</w:t>
            </w:r>
          </w:p>
        </w:tc>
        <w:tc>
          <w:tcPr>
            <w:tcW w:w="2268" w:type="dxa"/>
          </w:tcPr>
          <w:p w14:paraId="41DDDE85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77AE7D70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382D8B" w14:paraId="3E724B90" w14:textId="77777777" w:rsidTr="004844C3">
        <w:trPr>
          <w:gridAfter w:val="1"/>
          <w:wAfter w:w="636" w:type="dxa"/>
          <w:trHeight w:val="355"/>
        </w:trPr>
        <w:tc>
          <w:tcPr>
            <w:tcW w:w="15846" w:type="dxa"/>
            <w:gridSpan w:val="7"/>
          </w:tcPr>
          <w:p w14:paraId="6D10F41F" w14:textId="77777777" w:rsidR="0080052C" w:rsidRPr="00027EC4" w:rsidRDefault="0080052C" w:rsidP="004844C3">
            <w:pPr>
              <w:autoSpaceDE w:val="0"/>
              <w:autoSpaceDN w:val="0"/>
              <w:spacing w:before="44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 w:eastAsia="en-US"/>
              </w:rPr>
              <w:t>Модуль «Коллективная социально-значимая деятельность общественных организаций»</w:t>
            </w:r>
          </w:p>
        </w:tc>
      </w:tr>
      <w:tr w:rsidR="0080052C" w:rsidRPr="00027EC4" w14:paraId="3C93E75F" w14:textId="77777777" w:rsidTr="004844C3">
        <w:trPr>
          <w:gridAfter w:val="1"/>
          <w:wAfter w:w="636" w:type="dxa"/>
          <w:trHeight w:val="90"/>
        </w:trPr>
        <w:tc>
          <w:tcPr>
            <w:tcW w:w="557" w:type="dxa"/>
          </w:tcPr>
          <w:p w14:paraId="41C9A85B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19.</w:t>
            </w:r>
          </w:p>
        </w:tc>
        <w:tc>
          <w:tcPr>
            <w:tcW w:w="4720" w:type="dxa"/>
          </w:tcPr>
          <w:p w14:paraId="704C8B1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Встреча с представителем РПЦ.</w:t>
            </w:r>
          </w:p>
        </w:tc>
        <w:tc>
          <w:tcPr>
            <w:tcW w:w="3336" w:type="dxa"/>
          </w:tcPr>
          <w:p w14:paraId="4381D27E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«Духовность как основа безопасности России»</w:t>
            </w:r>
          </w:p>
        </w:tc>
        <w:tc>
          <w:tcPr>
            <w:tcW w:w="2835" w:type="dxa"/>
          </w:tcPr>
          <w:p w14:paraId="66750875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духовно-нравственное</w:t>
            </w:r>
          </w:p>
        </w:tc>
        <w:tc>
          <w:tcPr>
            <w:tcW w:w="2268" w:type="dxa"/>
          </w:tcPr>
          <w:p w14:paraId="32D264CB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130" w:type="dxa"/>
            <w:gridSpan w:val="2"/>
          </w:tcPr>
          <w:p w14:paraId="4C7195FD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</w:tr>
      <w:tr w:rsidR="0080052C" w:rsidRPr="00382D8B" w14:paraId="14B561CD" w14:textId="77777777" w:rsidTr="004844C3">
        <w:trPr>
          <w:gridAfter w:val="1"/>
          <w:wAfter w:w="636" w:type="dxa"/>
        </w:trPr>
        <w:tc>
          <w:tcPr>
            <w:tcW w:w="15846" w:type="dxa"/>
            <w:gridSpan w:val="7"/>
          </w:tcPr>
          <w:p w14:paraId="112006E6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Модуль «Юные патриоты - будущие защитники России!» Модуль «Кружки и секции», «Модуль «Спортивно-оздоровительная работа», Модуль «Цифровая медиасреда»</w:t>
            </w:r>
          </w:p>
        </w:tc>
      </w:tr>
      <w:tr w:rsidR="0080052C" w:rsidRPr="00027EC4" w14:paraId="2248CC40" w14:textId="77777777" w:rsidTr="004844C3">
        <w:tc>
          <w:tcPr>
            <w:tcW w:w="557" w:type="dxa"/>
          </w:tcPr>
          <w:p w14:paraId="0D75AA73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20.</w:t>
            </w:r>
          </w:p>
        </w:tc>
        <w:tc>
          <w:tcPr>
            <w:tcW w:w="4720" w:type="dxa"/>
          </w:tcPr>
          <w:p w14:paraId="7618C15C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Выпуск боевых листков: «Тяжело в учении - легко в бою», «Мы помним тебя, солдат», «Листая памяти страницы», «Наука побеждать», «</w:t>
            </w:r>
            <w:r w:rsidRPr="00027EC4">
              <w:rPr>
                <w:sz w:val="28"/>
                <w:szCs w:val="28"/>
                <w:lang w:bidi="ru-RU"/>
              </w:rPr>
              <w:t>Z</w:t>
            </w:r>
            <w:r w:rsidRPr="00027EC4">
              <w:rPr>
                <w:sz w:val="28"/>
                <w:szCs w:val="28"/>
                <w:lang w:val="ru-RU" w:bidi="ru-RU"/>
              </w:rPr>
              <w:t>а наших».</w:t>
            </w:r>
          </w:p>
        </w:tc>
        <w:tc>
          <w:tcPr>
            <w:tcW w:w="3336" w:type="dxa"/>
          </w:tcPr>
          <w:p w14:paraId="2EBEE07B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«Время патриотов»</w:t>
            </w:r>
          </w:p>
          <w:p w14:paraId="6BB6A479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</w:tcPr>
          <w:p w14:paraId="58D0B555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духовно-нравственное</w:t>
            </w:r>
          </w:p>
          <w:p w14:paraId="59C975F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</w:t>
            </w:r>
          </w:p>
          <w:p w14:paraId="20C04B45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</w:tcPr>
          <w:p w14:paraId="0C14602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084" w:type="dxa"/>
          </w:tcPr>
          <w:p w14:paraId="04BA441E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682" w:type="dxa"/>
            <w:gridSpan w:val="2"/>
          </w:tcPr>
          <w:p w14:paraId="78D3D4F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  <w:p w14:paraId="719EE08C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  <w:p w14:paraId="771957C3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</w:tr>
      <w:tr w:rsidR="0080052C" w:rsidRPr="00027EC4" w14:paraId="62E6B94A" w14:textId="77777777" w:rsidTr="004844C3">
        <w:tc>
          <w:tcPr>
            <w:tcW w:w="557" w:type="dxa"/>
          </w:tcPr>
          <w:p w14:paraId="5DD08931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21.</w:t>
            </w:r>
          </w:p>
        </w:tc>
        <w:tc>
          <w:tcPr>
            <w:tcW w:w="4720" w:type="dxa"/>
          </w:tcPr>
          <w:p w14:paraId="242C03C1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Картинг- технический вид спорта.</w:t>
            </w:r>
          </w:p>
        </w:tc>
        <w:tc>
          <w:tcPr>
            <w:tcW w:w="3336" w:type="dxa"/>
          </w:tcPr>
          <w:p w14:paraId="4798CC9E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«Здоров- к защите Родины готов!»</w:t>
            </w:r>
          </w:p>
        </w:tc>
        <w:tc>
          <w:tcPr>
            <w:tcW w:w="2835" w:type="dxa"/>
          </w:tcPr>
          <w:p w14:paraId="4BEEAA81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физическое</w:t>
            </w:r>
          </w:p>
        </w:tc>
        <w:tc>
          <w:tcPr>
            <w:tcW w:w="2268" w:type="dxa"/>
          </w:tcPr>
          <w:p w14:paraId="1E10004A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084" w:type="dxa"/>
          </w:tcPr>
          <w:p w14:paraId="66E7E029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682" w:type="dxa"/>
            <w:gridSpan w:val="2"/>
          </w:tcPr>
          <w:p w14:paraId="688F7775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</w:tr>
      <w:tr w:rsidR="0080052C" w:rsidRPr="00027EC4" w14:paraId="0D53E9F4" w14:textId="77777777" w:rsidTr="004844C3">
        <w:tc>
          <w:tcPr>
            <w:tcW w:w="15800" w:type="dxa"/>
            <w:gridSpan w:val="6"/>
          </w:tcPr>
          <w:p w14:paraId="485F3A67" w14:textId="77777777" w:rsidR="0080052C" w:rsidRPr="00027EC4" w:rsidRDefault="0080052C" w:rsidP="004844C3">
            <w:pPr>
              <w:jc w:val="left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Модуль «Культура России»</w:t>
            </w:r>
          </w:p>
        </w:tc>
        <w:tc>
          <w:tcPr>
            <w:tcW w:w="682" w:type="dxa"/>
            <w:gridSpan w:val="2"/>
          </w:tcPr>
          <w:p w14:paraId="08505830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</w:tr>
      <w:tr w:rsidR="0080052C" w:rsidRPr="00027EC4" w14:paraId="222F34A9" w14:textId="77777777" w:rsidTr="004844C3">
        <w:tc>
          <w:tcPr>
            <w:tcW w:w="557" w:type="dxa"/>
          </w:tcPr>
          <w:p w14:paraId="6742F82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22.</w:t>
            </w:r>
          </w:p>
        </w:tc>
        <w:tc>
          <w:tcPr>
            <w:tcW w:w="4720" w:type="dxa"/>
          </w:tcPr>
          <w:p w14:paraId="0F37BB94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Интеллектуально- патриотические игры: «Где логика?»,  «Колесо истории», «Своя игра», «Умники и умницы» (посвящены памятным датам и знаменательным событиям  Краснодарского края и  России)</w:t>
            </w:r>
          </w:p>
        </w:tc>
        <w:tc>
          <w:tcPr>
            <w:tcW w:w="3336" w:type="dxa"/>
          </w:tcPr>
          <w:p w14:paraId="6823DF73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«Духовность как основа безопасности России»</w:t>
            </w:r>
          </w:p>
        </w:tc>
        <w:tc>
          <w:tcPr>
            <w:tcW w:w="2835" w:type="dxa"/>
          </w:tcPr>
          <w:p w14:paraId="434031F1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духовно-нравственное</w:t>
            </w:r>
          </w:p>
          <w:p w14:paraId="10C8CB5D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</w:t>
            </w:r>
          </w:p>
        </w:tc>
        <w:tc>
          <w:tcPr>
            <w:tcW w:w="2268" w:type="dxa"/>
          </w:tcPr>
          <w:p w14:paraId="022E55FA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084" w:type="dxa"/>
          </w:tcPr>
          <w:p w14:paraId="46A50B39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682" w:type="dxa"/>
            <w:gridSpan w:val="2"/>
          </w:tcPr>
          <w:p w14:paraId="44AC546A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</w:tr>
      <w:tr w:rsidR="0080052C" w:rsidRPr="00027EC4" w14:paraId="2FF33D96" w14:textId="77777777" w:rsidTr="004844C3">
        <w:tc>
          <w:tcPr>
            <w:tcW w:w="557" w:type="dxa"/>
          </w:tcPr>
          <w:p w14:paraId="0803FC2F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23</w:t>
            </w:r>
            <w:r w:rsidRPr="00027EC4">
              <w:rPr>
                <w:sz w:val="28"/>
                <w:szCs w:val="28"/>
                <w:lang w:val="ru-RU"/>
              </w:rPr>
              <w:lastRenderedPageBreak/>
              <w:t>.</w:t>
            </w:r>
          </w:p>
        </w:tc>
        <w:tc>
          <w:tcPr>
            <w:tcW w:w="4720" w:type="dxa"/>
          </w:tcPr>
          <w:p w14:paraId="1BEE40D0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lastRenderedPageBreak/>
              <w:t xml:space="preserve">Конкурс чтецов «Я славлю Родину </w:t>
            </w:r>
            <w:r w:rsidRPr="00027EC4">
              <w:rPr>
                <w:sz w:val="28"/>
                <w:szCs w:val="28"/>
                <w:lang w:val="ru-RU" w:bidi="ru-RU"/>
              </w:rPr>
              <w:lastRenderedPageBreak/>
              <w:t>свою»</w:t>
            </w:r>
          </w:p>
        </w:tc>
        <w:tc>
          <w:tcPr>
            <w:tcW w:w="3336" w:type="dxa"/>
          </w:tcPr>
          <w:p w14:paraId="1E3925B6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lastRenderedPageBreak/>
              <w:t xml:space="preserve">«Духовность как основа </w:t>
            </w: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lastRenderedPageBreak/>
              <w:t>безопасности России»</w:t>
            </w:r>
          </w:p>
          <w:p w14:paraId="116868CC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«Время патриотов»</w:t>
            </w:r>
          </w:p>
        </w:tc>
        <w:tc>
          <w:tcPr>
            <w:tcW w:w="2835" w:type="dxa"/>
          </w:tcPr>
          <w:p w14:paraId="6D891DFE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lastRenderedPageBreak/>
              <w:t>духовно-</w:t>
            </w:r>
            <w:r w:rsidRPr="00027EC4">
              <w:rPr>
                <w:sz w:val="28"/>
                <w:szCs w:val="28"/>
                <w:lang w:val="ru-RU"/>
              </w:rPr>
              <w:lastRenderedPageBreak/>
              <w:t>нравственное</w:t>
            </w:r>
          </w:p>
          <w:p w14:paraId="405088D8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</w:t>
            </w:r>
          </w:p>
        </w:tc>
        <w:tc>
          <w:tcPr>
            <w:tcW w:w="2268" w:type="dxa"/>
          </w:tcPr>
          <w:p w14:paraId="6C9E8BC6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lastRenderedPageBreak/>
              <w:t>коллективная</w:t>
            </w:r>
          </w:p>
        </w:tc>
        <w:tc>
          <w:tcPr>
            <w:tcW w:w="2084" w:type="dxa"/>
          </w:tcPr>
          <w:p w14:paraId="19652BCF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682" w:type="dxa"/>
            <w:gridSpan w:val="2"/>
          </w:tcPr>
          <w:p w14:paraId="594E67DC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</w:tr>
      <w:tr w:rsidR="0080052C" w:rsidRPr="00027EC4" w14:paraId="0D25E30B" w14:textId="77777777" w:rsidTr="004844C3">
        <w:tc>
          <w:tcPr>
            <w:tcW w:w="557" w:type="dxa"/>
          </w:tcPr>
          <w:p w14:paraId="218E7517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24.</w:t>
            </w:r>
          </w:p>
        </w:tc>
        <w:tc>
          <w:tcPr>
            <w:tcW w:w="4720" w:type="dxa"/>
          </w:tcPr>
          <w:p w14:paraId="712EC5C6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Конкурс «Битва хоров» (исполнение песен патриотической направленности)</w:t>
            </w:r>
          </w:p>
        </w:tc>
        <w:tc>
          <w:tcPr>
            <w:tcW w:w="3336" w:type="dxa"/>
          </w:tcPr>
          <w:p w14:paraId="2A6635A4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«Духовность как основа безопасности России»</w:t>
            </w:r>
          </w:p>
          <w:p w14:paraId="2E24A008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«Время патриотов»</w:t>
            </w:r>
          </w:p>
        </w:tc>
        <w:tc>
          <w:tcPr>
            <w:tcW w:w="2835" w:type="dxa"/>
          </w:tcPr>
          <w:p w14:paraId="4E1C295F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духовно-нравственное</w:t>
            </w:r>
          </w:p>
          <w:p w14:paraId="296C12E1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</w:t>
            </w:r>
          </w:p>
        </w:tc>
        <w:tc>
          <w:tcPr>
            <w:tcW w:w="2268" w:type="dxa"/>
          </w:tcPr>
          <w:p w14:paraId="321D14C3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084" w:type="dxa"/>
          </w:tcPr>
          <w:p w14:paraId="20B23A35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682" w:type="dxa"/>
            <w:gridSpan w:val="2"/>
          </w:tcPr>
          <w:p w14:paraId="706FD406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</w:tr>
      <w:tr w:rsidR="0080052C" w:rsidRPr="00027EC4" w14:paraId="7858483F" w14:textId="77777777" w:rsidTr="004844C3">
        <w:tc>
          <w:tcPr>
            <w:tcW w:w="557" w:type="dxa"/>
          </w:tcPr>
          <w:p w14:paraId="0183D007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25.</w:t>
            </w:r>
          </w:p>
        </w:tc>
        <w:tc>
          <w:tcPr>
            <w:tcW w:w="4720" w:type="dxa"/>
          </w:tcPr>
          <w:p w14:paraId="38D04468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Конкурс видеороликов «Мой взвод»</w:t>
            </w:r>
          </w:p>
        </w:tc>
        <w:tc>
          <w:tcPr>
            <w:tcW w:w="3336" w:type="dxa"/>
          </w:tcPr>
          <w:p w14:paraId="28DD1589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«Духовность как основа безопасности России»</w:t>
            </w:r>
          </w:p>
        </w:tc>
        <w:tc>
          <w:tcPr>
            <w:tcW w:w="2835" w:type="dxa"/>
          </w:tcPr>
          <w:p w14:paraId="44900036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духовно-нравственное</w:t>
            </w:r>
          </w:p>
        </w:tc>
        <w:tc>
          <w:tcPr>
            <w:tcW w:w="2268" w:type="dxa"/>
          </w:tcPr>
          <w:p w14:paraId="6364F07B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084" w:type="dxa"/>
          </w:tcPr>
          <w:p w14:paraId="326A88DC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682" w:type="dxa"/>
            <w:gridSpan w:val="2"/>
          </w:tcPr>
          <w:p w14:paraId="3C112229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</w:tr>
      <w:tr w:rsidR="0080052C" w:rsidRPr="00027EC4" w14:paraId="5F55A9E2" w14:textId="77777777" w:rsidTr="004844C3">
        <w:tc>
          <w:tcPr>
            <w:tcW w:w="557" w:type="dxa"/>
          </w:tcPr>
          <w:p w14:paraId="6DD8926B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26.</w:t>
            </w:r>
          </w:p>
        </w:tc>
        <w:tc>
          <w:tcPr>
            <w:tcW w:w="4720" w:type="dxa"/>
          </w:tcPr>
          <w:p w14:paraId="287604B0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Реализация проекта «Песня в солдатской шинели»</w:t>
            </w:r>
          </w:p>
        </w:tc>
        <w:tc>
          <w:tcPr>
            <w:tcW w:w="3336" w:type="dxa"/>
          </w:tcPr>
          <w:p w14:paraId="529EAA7B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Духовность как основа безопасности России</w:t>
            </w:r>
          </w:p>
        </w:tc>
        <w:tc>
          <w:tcPr>
            <w:tcW w:w="2835" w:type="dxa"/>
          </w:tcPr>
          <w:p w14:paraId="2BFF02A8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духовно-нравственное</w:t>
            </w:r>
          </w:p>
          <w:p w14:paraId="7115B5EE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</w:t>
            </w:r>
          </w:p>
        </w:tc>
        <w:tc>
          <w:tcPr>
            <w:tcW w:w="2268" w:type="dxa"/>
          </w:tcPr>
          <w:p w14:paraId="68F14F90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084" w:type="dxa"/>
          </w:tcPr>
          <w:p w14:paraId="0C863AEE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682" w:type="dxa"/>
            <w:gridSpan w:val="2"/>
          </w:tcPr>
          <w:p w14:paraId="148F7A5B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</w:tr>
      <w:tr w:rsidR="0080052C" w:rsidRPr="00382D8B" w14:paraId="2ECD3201" w14:textId="77777777" w:rsidTr="004844C3">
        <w:tc>
          <w:tcPr>
            <w:tcW w:w="15800" w:type="dxa"/>
            <w:gridSpan w:val="6"/>
          </w:tcPr>
          <w:p w14:paraId="74631F1C" w14:textId="77777777" w:rsidR="0080052C" w:rsidRPr="00027EC4" w:rsidRDefault="0080052C" w:rsidP="004844C3">
            <w:pPr>
              <w:jc w:val="left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Модуль «Проектная деятельность», Модуль «Навигатор и профилактика»</w:t>
            </w:r>
          </w:p>
        </w:tc>
        <w:tc>
          <w:tcPr>
            <w:tcW w:w="682" w:type="dxa"/>
            <w:gridSpan w:val="2"/>
          </w:tcPr>
          <w:p w14:paraId="19AD777A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</w:tr>
      <w:tr w:rsidR="0080052C" w:rsidRPr="00027EC4" w14:paraId="50508EAF" w14:textId="77777777" w:rsidTr="004844C3">
        <w:tc>
          <w:tcPr>
            <w:tcW w:w="557" w:type="dxa"/>
          </w:tcPr>
          <w:p w14:paraId="11040A10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27.</w:t>
            </w:r>
          </w:p>
        </w:tc>
        <w:tc>
          <w:tcPr>
            <w:tcW w:w="4720" w:type="dxa"/>
          </w:tcPr>
          <w:p w14:paraId="6302B60B" w14:textId="77777777" w:rsidR="0080052C" w:rsidRPr="00027EC4" w:rsidRDefault="0080052C" w:rsidP="004844C3">
            <w:pPr>
              <w:rPr>
                <w:sz w:val="28"/>
                <w:szCs w:val="28"/>
                <w:lang w:val="ru-RU" w:bidi="ru-RU"/>
              </w:rPr>
            </w:pPr>
            <w:r w:rsidRPr="00027EC4">
              <w:rPr>
                <w:sz w:val="28"/>
                <w:szCs w:val="28"/>
                <w:lang w:val="ru-RU" w:bidi="ru-RU"/>
              </w:rPr>
              <w:t>Реализация проектов: «Оружие победы. Легендарный танк Т-34»; «Пашковская переправа - рубеж воинской доблести и славы», «Происхождение честных древ Животворящего Креста Господня (Медовый спас)»; «Крещение Руси. Вера – путь к спасению», «Калашников – человек легенда, человек – эпоха», «Минувших лет святая память»;  «Оборванное детство» (акция, посвященная памяти  детей – жертв войны в Донбассе); «Память – надежный щит противодействию  терроризму, экстремизму, неофашизму»; «Далеко от войны», акция «Свеча Памяти». 22 июня – День Памяти и скорби. «Всё начинается с семьи».</w:t>
            </w:r>
          </w:p>
        </w:tc>
        <w:tc>
          <w:tcPr>
            <w:tcW w:w="3336" w:type="dxa"/>
          </w:tcPr>
          <w:p w14:paraId="7A0EA09B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«Духовность как основа безопасности России»</w:t>
            </w:r>
          </w:p>
          <w:p w14:paraId="1E3447A2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«Время патриотов»;</w:t>
            </w:r>
          </w:p>
          <w:p w14:paraId="56ACC5ED" w14:textId="77777777" w:rsidR="0080052C" w:rsidRPr="00027EC4" w:rsidRDefault="0080052C" w:rsidP="004844C3">
            <w:pPr>
              <w:jc w:val="center"/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</w:pPr>
            <w:r w:rsidRPr="00027EC4">
              <w:rPr>
                <w:color w:val="000000"/>
                <w:w w:val="0"/>
                <w:kern w:val="2"/>
                <w:sz w:val="28"/>
                <w:szCs w:val="28"/>
                <w:lang w:val="ru-RU" w:eastAsia="ko-KR"/>
              </w:rPr>
              <w:t>«Боевая техника на защите Родины»</w:t>
            </w:r>
          </w:p>
        </w:tc>
        <w:tc>
          <w:tcPr>
            <w:tcW w:w="2835" w:type="dxa"/>
          </w:tcPr>
          <w:p w14:paraId="3D31F827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духовно-нравственное</w:t>
            </w:r>
          </w:p>
          <w:p w14:paraId="4109CEF4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патриотическое</w:t>
            </w:r>
          </w:p>
        </w:tc>
        <w:tc>
          <w:tcPr>
            <w:tcW w:w="2268" w:type="dxa"/>
          </w:tcPr>
          <w:p w14:paraId="305537DD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коллективная</w:t>
            </w:r>
          </w:p>
        </w:tc>
        <w:tc>
          <w:tcPr>
            <w:tcW w:w="2084" w:type="dxa"/>
          </w:tcPr>
          <w:p w14:paraId="504CEF3A" w14:textId="77777777" w:rsidR="0080052C" w:rsidRPr="00027EC4" w:rsidRDefault="0080052C" w:rsidP="004844C3">
            <w:pPr>
              <w:jc w:val="center"/>
              <w:rPr>
                <w:sz w:val="28"/>
                <w:szCs w:val="28"/>
                <w:lang w:val="ru-RU"/>
              </w:rPr>
            </w:pPr>
            <w:r w:rsidRPr="00027EC4">
              <w:rPr>
                <w:sz w:val="28"/>
                <w:szCs w:val="28"/>
                <w:lang w:val="ru-RU"/>
              </w:rPr>
              <w:t>100</w:t>
            </w:r>
          </w:p>
        </w:tc>
        <w:tc>
          <w:tcPr>
            <w:tcW w:w="682" w:type="dxa"/>
            <w:gridSpan w:val="2"/>
          </w:tcPr>
          <w:p w14:paraId="32826B06" w14:textId="77777777" w:rsidR="0080052C" w:rsidRPr="00027EC4" w:rsidRDefault="0080052C" w:rsidP="004844C3">
            <w:pPr>
              <w:rPr>
                <w:sz w:val="28"/>
                <w:szCs w:val="28"/>
                <w:lang w:val="ru-RU"/>
              </w:rPr>
            </w:pPr>
          </w:p>
        </w:tc>
      </w:tr>
    </w:tbl>
    <w:p w14:paraId="7E905E1D" w14:textId="77777777" w:rsidR="00C52EA1" w:rsidRDefault="00C52EA1" w:rsidP="0080052C">
      <w:pPr>
        <w:pStyle w:val="a4"/>
        <w:tabs>
          <w:tab w:val="left" w:pos="851"/>
        </w:tabs>
        <w:spacing w:before="0" w:beforeAutospacing="0" w:after="0" w:afterAutospacing="0"/>
        <w:ind w:left="426" w:hanging="426"/>
        <w:jc w:val="both"/>
        <w:rPr>
          <w:rFonts w:eastAsia="Helvetica"/>
          <w:color w:val="1A1A1A"/>
          <w:sz w:val="28"/>
          <w:szCs w:val="28"/>
          <w:shd w:val="clear" w:color="auto" w:fill="FFFFFF"/>
          <w:lang w:eastAsia="zh-CN" w:bidi="ar"/>
        </w:rPr>
        <w:sectPr w:rsidR="00C52EA1" w:rsidSect="00C52EA1">
          <w:pgSz w:w="16838" w:h="11906" w:orient="landscape"/>
          <w:pgMar w:top="800" w:right="598" w:bottom="707" w:left="851" w:header="720" w:footer="720" w:gutter="0"/>
          <w:cols w:space="720"/>
          <w:titlePg/>
          <w:docGrid w:linePitch="360"/>
        </w:sectPr>
      </w:pPr>
    </w:p>
    <w:p w14:paraId="16CCC4D5" w14:textId="03778A48" w:rsidR="0080052C" w:rsidRPr="00C52EA1" w:rsidRDefault="0080052C" w:rsidP="00C52EA1">
      <w:pPr>
        <w:pStyle w:val="a4"/>
        <w:tabs>
          <w:tab w:val="left" w:pos="851"/>
        </w:tabs>
        <w:spacing w:before="0" w:beforeAutospacing="0" w:after="0" w:afterAutospacing="0"/>
        <w:ind w:left="426" w:hanging="426"/>
        <w:jc w:val="both"/>
        <w:rPr>
          <w:rFonts w:eastAsia="Helvetica"/>
          <w:color w:val="1A1A1A"/>
          <w:sz w:val="28"/>
          <w:szCs w:val="28"/>
          <w:shd w:val="clear" w:color="auto" w:fill="FFFFFF"/>
          <w:lang w:val="en-US" w:bidi="ar"/>
        </w:rPr>
      </w:pPr>
      <w:r w:rsidRPr="00027EC4">
        <w:rPr>
          <w:rFonts w:eastAsia="Helvetica"/>
          <w:color w:val="1A1A1A"/>
          <w:sz w:val="28"/>
          <w:szCs w:val="28"/>
          <w:shd w:val="clear" w:color="auto" w:fill="FFFFFF"/>
          <w:lang w:eastAsia="zh-CN" w:bidi="ar"/>
        </w:rPr>
        <w:lastRenderedPageBreak/>
        <w:t xml:space="preserve">    </w:t>
      </w:r>
      <w:r w:rsidRPr="00027EC4">
        <w:rPr>
          <w:rFonts w:eastAsia="Helvetica"/>
          <w:color w:val="1A1A1A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eastAsia="Helvetica"/>
          <w:color w:val="1A1A1A"/>
          <w:sz w:val="28"/>
          <w:szCs w:val="28"/>
          <w:shd w:val="clear" w:color="auto" w:fill="FFFFFF"/>
          <w:lang w:bidi="ar"/>
        </w:rPr>
        <w:tab/>
      </w:r>
    </w:p>
    <w:p w14:paraId="48A7E8CF" w14:textId="77777777" w:rsidR="0080052C" w:rsidRPr="00C52EA1" w:rsidRDefault="0080052C" w:rsidP="00C52EA1">
      <w:pPr>
        <w:pStyle w:val="a4"/>
        <w:tabs>
          <w:tab w:val="left" w:pos="851"/>
        </w:tabs>
        <w:spacing w:before="0" w:beforeAutospacing="0" w:after="0" w:afterAutospacing="0"/>
        <w:jc w:val="both"/>
        <w:rPr>
          <w:rFonts w:eastAsia="Helvetica"/>
          <w:color w:val="1A1A1A"/>
          <w:sz w:val="28"/>
          <w:szCs w:val="28"/>
          <w:shd w:val="clear" w:color="auto" w:fill="FFFFFF"/>
          <w:lang w:val="en-US" w:bidi="ar"/>
        </w:rPr>
      </w:pPr>
    </w:p>
    <w:p w14:paraId="6C9B2756" w14:textId="77777777" w:rsidR="0080052C" w:rsidRDefault="0080052C" w:rsidP="0080052C">
      <w:pPr>
        <w:pStyle w:val="a4"/>
        <w:tabs>
          <w:tab w:val="left" w:pos="851"/>
        </w:tabs>
        <w:spacing w:before="0" w:beforeAutospacing="0" w:after="0" w:afterAutospacing="0"/>
        <w:ind w:left="426" w:hanging="426"/>
        <w:jc w:val="both"/>
        <w:rPr>
          <w:rFonts w:eastAsia="Helvetica"/>
          <w:color w:val="1A1A1A"/>
          <w:sz w:val="28"/>
          <w:szCs w:val="28"/>
          <w:shd w:val="clear" w:color="auto" w:fill="FFFFFF"/>
          <w:lang w:bidi="ar"/>
        </w:rPr>
      </w:pPr>
      <w:r>
        <w:rPr>
          <w:rFonts w:eastAsia="Helvetica"/>
          <w:color w:val="1A1A1A"/>
          <w:sz w:val="28"/>
          <w:szCs w:val="28"/>
          <w:shd w:val="clear" w:color="auto" w:fill="FFFFFF"/>
          <w:lang w:bidi="ar"/>
        </w:rPr>
        <w:tab/>
      </w:r>
      <w:r>
        <w:rPr>
          <w:rFonts w:eastAsia="Helvetica"/>
          <w:color w:val="1A1A1A"/>
          <w:sz w:val="28"/>
          <w:szCs w:val="28"/>
          <w:shd w:val="clear" w:color="auto" w:fill="FFFFFF"/>
          <w:lang w:bidi="ar"/>
        </w:rPr>
        <w:tab/>
        <w:t xml:space="preserve">  </w:t>
      </w:r>
      <w:r w:rsidRPr="00027EC4">
        <w:rPr>
          <w:rFonts w:eastAsia="Helvetica"/>
          <w:color w:val="1A1A1A"/>
          <w:sz w:val="28"/>
          <w:szCs w:val="28"/>
          <w:shd w:val="clear" w:color="auto" w:fill="FFFFFF"/>
          <w:lang w:bidi="ar"/>
        </w:rPr>
        <w:t xml:space="preserve">В качестве критериев оценки воспитательной работы с обучающимися помимо их участия в реализации проектов </w:t>
      </w:r>
      <w:r>
        <w:rPr>
          <w:rFonts w:eastAsia="Helvetica"/>
          <w:color w:val="1A1A1A"/>
          <w:sz w:val="28"/>
          <w:szCs w:val="28"/>
          <w:shd w:val="clear" w:color="auto" w:fill="FFFFFF"/>
          <w:lang w:bidi="ar"/>
        </w:rPr>
        <w:t>Р</w:t>
      </w:r>
      <w:r w:rsidRPr="00027EC4">
        <w:rPr>
          <w:rFonts w:eastAsia="Helvetica"/>
          <w:color w:val="1A1A1A"/>
          <w:sz w:val="28"/>
          <w:szCs w:val="28"/>
          <w:shd w:val="clear" w:color="auto" w:fill="FFFFFF"/>
          <w:lang w:bidi="ar"/>
        </w:rPr>
        <w:t xml:space="preserve">абочей программы воспитания служат результаты, полученные в ходе входного и итогового анкетирования. </w:t>
      </w:r>
    </w:p>
    <w:p w14:paraId="1740FBCA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027EC4">
        <w:rPr>
          <w:rFonts w:eastAsia="Helvetica"/>
          <w:color w:val="1A1A1A"/>
          <w:sz w:val="28"/>
          <w:szCs w:val="28"/>
          <w:shd w:val="clear" w:color="auto" w:fill="FFFFFF"/>
          <w:lang w:bidi="ar"/>
        </w:rPr>
        <w:t xml:space="preserve">Готовность к военной службе-емкое сочетание сформированных личностных качеств. </w:t>
      </w:r>
      <w:r w:rsidRPr="00027EC4">
        <w:rPr>
          <w:sz w:val="28"/>
          <w:szCs w:val="28"/>
        </w:rPr>
        <w:t xml:space="preserve">Анализ полученных диагностических данных, результатов анкетирования показывает, что приоритетными ценностями для обучающихся являются: активная жизнь, здоровье, целеустремленность, уверенность в себе, мужественность, самоконтроль, воинский долг, честь, отвага, патриотизм, что имеет важное значение для создания системы военно-патриотического воспитания на всех уровнях с целью подготовки допризывной молодежи к служению Отечеству на военном поприще. </w:t>
      </w:r>
    </w:p>
    <w:p w14:paraId="33083D70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027EC4">
        <w:rPr>
          <w:sz w:val="28"/>
          <w:szCs w:val="28"/>
        </w:rPr>
        <w:t>Накопленный опыт проведения</w:t>
      </w:r>
      <w:r>
        <w:rPr>
          <w:sz w:val="28"/>
          <w:szCs w:val="28"/>
        </w:rPr>
        <w:t xml:space="preserve"> военно-патриотически</w:t>
      </w:r>
      <w:r w:rsidRPr="00027EC4">
        <w:rPr>
          <w:sz w:val="28"/>
          <w:szCs w:val="28"/>
        </w:rPr>
        <w:t xml:space="preserve"> смен однозначно указывает на необходимость проведения предварительной подготовки обучающихся к участию в сборах.</w:t>
      </w:r>
    </w:p>
    <w:p w14:paraId="5E29CF59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027EC4">
        <w:rPr>
          <w:sz w:val="28"/>
          <w:szCs w:val="28"/>
        </w:rPr>
        <w:t xml:space="preserve">Планируются разработка и внедрение проектов по социальной адаптации обучающихся к военной службе. Социальная адаптация обучающихся включает в себя ознакомление обучающихся с правовыми основами военной службы, проблемами, в т.ч. и психологического характера, которые возникают у новобранцев в первый месяц прохождения военной службы. </w:t>
      </w:r>
    </w:p>
    <w:p w14:paraId="05046520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027EC4">
        <w:rPr>
          <w:sz w:val="28"/>
          <w:szCs w:val="28"/>
        </w:rPr>
        <w:t>Требования к личной дисциплине, дисциплине строя, поддержанию внутреннего порядка в спальных расположениях, внешнему виду обучающихся.</w:t>
      </w:r>
    </w:p>
    <w:p w14:paraId="14A81D4C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027EC4">
        <w:rPr>
          <w:sz w:val="28"/>
          <w:szCs w:val="28"/>
        </w:rPr>
        <w:t>Но для первоначальной социальной адаптации обучающихся к военной службе этого недостаточно. Формирование патриотического мировоззрения, позитивного отношения к военной службе необходимо подкреплять ознакомлением обучающихся с проблемами, с которыми они могут столкнуться в первые месяцы прохождения военной службы. Следовательно, необходим системный подход к решению задач социальной адаптации посредством разработки соответствующих проектов.  Например, проект «Один день из службы солдата».</w:t>
      </w:r>
    </w:p>
    <w:p w14:paraId="1078A795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</w:p>
    <w:p w14:paraId="7FC1B0BA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b/>
          <w:bCs/>
          <w:sz w:val="28"/>
          <w:szCs w:val="28"/>
        </w:rPr>
      </w:pPr>
      <w:r w:rsidRPr="00027EC4">
        <w:rPr>
          <w:b/>
          <w:bCs/>
          <w:sz w:val="28"/>
          <w:szCs w:val="28"/>
        </w:rPr>
        <w:t xml:space="preserve">Диагностика трудностей, возникающих при работе, но которые одновременно могут выступать дополнительным ресурсом в развитии отдела воспитательной работы </w:t>
      </w:r>
    </w:p>
    <w:p w14:paraId="44A5D937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027EC4">
        <w:rPr>
          <w:sz w:val="28"/>
          <w:szCs w:val="28"/>
        </w:rPr>
        <w:t>Основными критериями оценки деятельности отдела являются процент изменения (в сторону позитивного) отношения обучающихся к военной службе и степень их удовлетворенности качеством воспитательной работы.</w:t>
      </w:r>
    </w:p>
    <w:p w14:paraId="298AE062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027EC4">
        <w:rPr>
          <w:sz w:val="28"/>
          <w:szCs w:val="28"/>
        </w:rPr>
        <w:t xml:space="preserve">В процессе ознакомления с условиями размещения, пребывания обучающихся в ГКУДО КК «Центр «Патриот», правилами поведения, в силу недостаточной информированности родителей и самих обучающихся у некоторых </w:t>
      </w:r>
      <w:r>
        <w:rPr>
          <w:sz w:val="28"/>
          <w:szCs w:val="28"/>
        </w:rPr>
        <w:t>обучающихся</w:t>
      </w:r>
      <w:r w:rsidRPr="00027EC4">
        <w:rPr>
          <w:sz w:val="28"/>
          <w:szCs w:val="28"/>
        </w:rPr>
        <w:t xml:space="preserve"> возникают проблемы адаптации к условиям пребывания в центре, схожие с проблемами новобранцев при призыве на военную службу. </w:t>
      </w:r>
    </w:p>
    <w:p w14:paraId="4FCEDB6E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027EC4">
        <w:rPr>
          <w:sz w:val="28"/>
          <w:szCs w:val="28"/>
        </w:rPr>
        <w:t xml:space="preserve">Пути и способы решения обозначенных проблем безусловно являются дополнительным ресурсом совершенствования воспитательной работы. На данном этапе функционирования отдела в качестве временных проблем следует указать отсутствие у отдельных воспитателей устойчивых навыков разработки, подготовки и реализации воспитательных мероприятий, не в полной мере сформированный </w:t>
      </w:r>
      <w:r w:rsidRPr="00027EC4">
        <w:rPr>
          <w:sz w:val="28"/>
          <w:szCs w:val="28"/>
        </w:rPr>
        <w:lastRenderedPageBreak/>
        <w:t>военный стиль общения с обучающимися и управлении строями учебного взвода. Понимание обозначенных трудностей у руководства отдела имеется. Разрешение указанных проблем путём подбора кадров (офицеров- воспитателей) позволит значительно повысить уровень воспитательной работы.</w:t>
      </w:r>
    </w:p>
    <w:p w14:paraId="4DC4DDE8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</w:p>
    <w:p w14:paraId="1481EA0C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b/>
          <w:bCs/>
          <w:sz w:val="28"/>
          <w:szCs w:val="28"/>
        </w:rPr>
      </w:pPr>
      <w:r w:rsidRPr="00027EC4">
        <w:rPr>
          <w:b/>
          <w:bCs/>
          <w:sz w:val="28"/>
          <w:szCs w:val="28"/>
        </w:rPr>
        <w:t>Задачи по совершенствованию организации воспитательной работы</w:t>
      </w:r>
    </w:p>
    <w:p w14:paraId="56FC7CE4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027EC4">
        <w:rPr>
          <w:sz w:val="28"/>
          <w:szCs w:val="28"/>
        </w:rPr>
        <w:t>Обеспечить у всего личного состава мировоззренческую позицию на основе чувства патриотизма и неприятия любых форм экстремизма и ксенофобии, стремления к овладению военной профессией, чувства долга, чести и достоинства, трудолюбия, общей культуры и высоких морально-нравственных качеств;</w:t>
      </w:r>
    </w:p>
    <w:p w14:paraId="2F5008F3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027EC4">
        <w:rPr>
          <w:sz w:val="28"/>
          <w:szCs w:val="28"/>
        </w:rPr>
        <w:t>обеспечить формирование у обучающихся первичных командно-методических навыков и организовать работу по подготовке к гражданской и военной службе.</w:t>
      </w:r>
    </w:p>
    <w:p w14:paraId="2C742F1D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</w:p>
    <w:p w14:paraId="00404767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027EC4">
        <w:rPr>
          <w:b/>
          <w:bCs/>
          <w:sz w:val="28"/>
          <w:szCs w:val="28"/>
        </w:rPr>
        <w:t>За отличные успехи в обучении, за усердие и старание, проявленные при участи в сборах, обучающиеся были поощрены:</w:t>
      </w:r>
      <w:r w:rsidRPr="00027EC4">
        <w:rPr>
          <w:sz w:val="28"/>
          <w:szCs w:val="28"/>
        </w:rPr>
        <w:t xml:space="preserve"> </w:t>
      </w:r>
    </w:p>
    <w:p w14:paraId="3CFFE20E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4173B3">
        <w:rPr>
          <w:sz w:val="28"/>
          <w:szCs w:val="28"/>
        </w:rPr>
        <w:t>фотографией у развёрнутого знамени ГКУДО КК «Военно-патриотический центр «Патриот» имени Героя Российской Федерации, генерала армии Казанцева В.Г.»</w:t>
      </w:r>
      <w:r>
        <w:rPr>
          <w:sz w:val="28"/>
          <w:szCs w:val="28"/>
        </w:rPr>
        <w:t>;</w:t>
      </w:r>
    </w:p>
    <w:p w14:paraId="3F90104C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  <w:r w:rsidRPr="00027EC4">
        <w:rPr>
          <w:sz w:val="28"/>
          <w:szCs w:val="28"/>
        </w:rPr>
        <w:t>Почётной грамотой:</w:t>
      </w:r>
      <w:r>
        <w:rPr>
          <w:sz w:val="28"/>
          <w:szCs w:val="28"/>
        </w:rPr>
        <w:t xml:space="preserve"> </w:t>
      </w:r>
      <w:r w:rsidRPr="00027EC4">
        <w:rPr>
          <w:sz w:val="28"/>
          <w:szCs w:val="28"/>
        </w:rPr>
        <w:t>1 взвод – Хваловский Александр Владимирович</w:t>
      </w:r>
      <w:r>
        <w:rPr>
          <w:sz w:val="28"/>
          <w:szCs w:val="28"/>
        </w:rPr>
        <w:t>,</w:t>
      </w:r>
      <w:r w:rsidRPr="00027EC4">
        <w:rPr>
          <w:sz w:val="28"/>
          <w:szCs w:val="28"/>
        </w:rPr>
        <w:t xml:space="preserve"> Мариян Иван Евгеньевич;</w:t>
      </w:r>
      <w:r>
        <w:rPr>
          <w:sz w:val="28"/>
          <w:szCs w:val="28"/>
        </w:rPr>
        <w:t xml:space="preserve"> </w:t>
      </w:r>
      <w:r w:rsidRPr="00027EC4">
        <w:rPr>
          <w:sz w:val="28"/>
          <w:szCs w:val="28"/>
        </w:rPr>
        <w:t>2 взвод – Козлов Станислав Сергеевич</w:t>
      </w:r>
      <w:r>
        <w:rPr>
          <w:sz w:val="28"/>
          <w:szCs w:val="28"/>
        </w:rPr>
        <w:t>,</w:t>
      </w:r>
      <w:r w:rsidRPr="00027EC4">
        <w:rPr>
          <w:sz w:val="28"/>
          <w:szCs w:val="28"/>
        </w:rPr>
        <w:t xml:space="preserve"> Майданцев Семен Алексеевич;</w:t>
      </w:r>
      <w:r>
        <w:rPr>
          <w:sz w:val="28"/>
          <w:szCs w:val="28"/>
        </w:rPr>
        <w:t xml:space="preserve"> </w:t>
      </w:r>
      <w:r w:rsidRPr="00027EC4">
        <w:rPr>
          <w:sz w:val="28"/>
          <w:szCs w:val="28"/>
        </w:rPr>
        <w:t>3 взвод – Кузнецов Андрей Александрович</w:t>
      </w:r>
      <w:r>
        <w:rPr>
          <w:sz w:val="28"/>
          <w:szCs w:val="28"/>
        </w:rPr>
        <w:t xml:space="preserve">, </w:t>
      </w:r>
      <w:r w:rsidRPr="00027EC4">
        <w:rPr>
          <w:sz w:val="28"/>
          <w:szCs w:val="28"/>
        </w:rPr>
        <w:t xml:space="preserve"> Еременко Роман Максимович;    </w:t>
      </w:r>
      <w:r>
        <w:rPr>
          <w:sz w:val="28"/>
          <w:szCs w:val="28"/>
        </w:rPr>
        <w:t>4</w:t>
      </w:r>
      <w:r w:rsidRPr="00027EC4">
        <w:rPr>
          <w:sz w:val="28"/>
          <w:szCs w:val="28"/>
        </w:rPr>
        <w:t xml:space="preserve"> взвод – Ульяненко Павел Евгеньевич</w:t>
      </w:r>
      <w:r>
        <w:rPr>
          <w:sz w:val="28"/>
          <w:szCs w:val="28"/>
        </w:rPr>
        <w:t>,</w:t>
      </w:r>
      <w:r w:rsidRPr="00027EC4">
        <w:rPr>
          <w:sz w:val="28"/>
          <w:szCs w:val="28"/>
        </w:rPr>
        <w:t xml:space="preserve"> Соколов Арсений Сергеевич; 5 взвод – Плут Денис Андреевич</w:t>
      </w:r>
      <w:r>
        <w:rPr>
          <w:sz w:val="28"/>
          <w:szCs w:val="28"/>
        </w:rPr>
        <w:t>,</w:t>
      </w:r>
      <w:r w:rsidRPr="00027EC4">
        <w:rPr>
          <w:sz w:val="28"/>
          <w:szCs w:val="28"/>
        </w:rPr>
        <w:t xml:space="preserve"> Бурдуков Александр Анатольевич;</w:t>
      </w:r>
      <w:r>
        <w:rPr>
          <w:sz w:val="28"/>
          <w:szCs w:val="28"/>
        </w:rPr>
        <w:t xml:space="preserve"> </w:t>
      </w:r>
      <w:r w:rsidRPr="00027EC4">
        <w:rPr>
          <w:sz w:val="28"/>
          <w:szCs w:val="28"/>
        </w:rPr>
        <w:t>6 взвод - Науменко Руслан Алексеевич</w:t>
      </w:r>
      <w:r>
        <w:rPr>
          <w:sz w:val="28"/>
          <w:szCs w:val="28"/>
        </w:rPr>
        <w:t>,</w:t>
      </w:r>
      <w:r w:rsidRPr="00027EC4">
        <w:rPr>
          <w:sz w:val="28"/>
          <w:szCs w:val="28"/>
        </w:rPr>
        <w:t xml:space="preserve"> Шумякин Андрей Алексеевич Мальцев Яков Павлович. </w:t>
      </w:r>
    </w:p>
    <w:p w14:paraId="14CE1A57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sz w:val="28"/>
          <w:szCs w:val="28"/>
        </w:rPr>
      </w:pPr>
    </w:p>
    <w:p w14:paraId="41D53035" w14:textId="77777777" w:rsidR="0080052C" w:rsidRDefault="0080052C" w:rsidP="0080052C">
      <w:pPr>
        <w:pStyle w:val="a4"/>
        <w:tabs>
          <w:tab w:val="left" w:pos="709"/>
        </w:tabs>
        <w:spacing w:before="0" w:beforeAutospacing="0" w:after="0" w:afterAutospacing="0"/>
        <w:ind w:left="426" w:firstLine="708"/>
        <w:jc w:val="both"/>
        <w:rPr>
          <w:rFonts w:eastAsia="Helvetica"/>
          <w:color w:val="1A1A1A"/>
          <w:sz w:val="28"/>
          <w:szCs w:val="28"/>
          <w:shd w:val="clear" w:color="auto" w:fill="FFFFFF"/>
        </w:rPr>
      </w:pPr>
      <w:r w:rsidRPr="00027EC4">
        <w:rPr>
          <w:rFonts w:eastAsia="Helvetica"/>
          <w:color w:val="1A1A1A"/>
          <w:sz w:val="28"/>
          <w:szCs w:val="28"/>
          <w:shd w:val="clear" w:color="auto" w:fill="FFFFFF"/>
        </w:rPr>
        <w:t xml:space="preserve">Воспитательные мероприятия </w:t>
      </w:r>
      <w:r>
        <w:rPr>
          <w:rFonts w:eastAsia="Helvetica"/>
          <w:color w:val="1A1A1A"/>
          <w:sz w:val="28"/>
          <w:szCs w:val="28"/>
          <w:shd w:val="clear" w:color="auto" w:fill="FFFFFF"/>
        </w:rPr>
        <w:t>Рабочей программы воспитания в период военно-патриотических смен (2026 год) реализованы в полном объёме (100%).</w:t>
      </w:r>
    </w:p>
    <w:p w14:paraId="2AA7285D" w14:textId="77777777" w:rsidR="0080052C" w:rsidRPr="00027EC4" w:rsidRDefault="0080052C" w:rsidP="0080052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9C439B8" w14:textId="77777777" w:rsidR="0080052C" w:rsidRPr="00027EC4" w:rsidRDefault="0080052C" w:rsidP="0080052C">
      <w:pPr>
        <w:ind w:firstLineChars="333" w:firstLine="932"/>
        <w:rPr>
          <w:rFonts w:ascii="Times New Roman" w:hAnsi="Times New Roman" w:cs="Times New Roman"/>
          <w:sz w:val="28"/>
          <w:szCs w:val="28"/>
          <w:lang w:val="ru-RU"/>
        </w:rPr>
      </w:pPr>
      <w:r w:rsidRPr="00027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7E7420E" w14:textId="77777777" w:rsidR="0080052C" w:rsidRPr="00027EC4" w:rsidRDefault="0080052C" w:rsidP="0080052C">
      <w:pPr>
        <w:ind w:firstLineChars="333" w:firstLine="932"/>
        <w:rPr>
          <w:rFonts w:ascii="Times New Roman" w:hAnsi="Times New Roman" w:cs="Times New Roman"/>
          <w:sz w:val="28"/>
          <w:szCs w:val="28"/>
          <w:lang w:val="ru-RU"/>
        </w:rPr>
      </w:pPr>
    </w:p>
    <w:p w14:paraId="25F83660" w14:textId="77777777" w:rsidR="004A565B" w:rsidRPr="0080052C" w:rsidRDefault="004A565B">
      <w:pPr>
        <w:rPr>
          <w:lang w:val="ru-RU"/>
        </w:rPr>
      </w:pPr>
    </w:p>
    <w:sectPr w:rsidR="004A565B" w:rsidRPr="0080052C" w:rsidSect="004173B3">
      <w:pgSz w:w="11906" w:h="16838"/>
      <w:pgMar w:top="598" w:right="707" w:bottom="851" w:left="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F629B" w14:textId="77777777" w:rsidR="00B20206" w:rsidRDefault="00B20206">
      <w:r>
        <w:separator/>
      </w:r>
    </w:p>
  </w:endnote>
  <w:endnote w:type="continuationSeparator" w:id="0">
    <w:p w14:paraId="617D940F" w14:textId="77777777" w:rsidR="00B20206" w:rsidRDefault="00B20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34A8D" w14:textId="77777777" w:rsidR="00B20206" w:rsidRDefault="00B20206">
      <w:r>
        <w:separator/>
      </w:r>
    </w:p>
  </w:footnote>
  <w:footnote w:type="continuationSeparator" w:id="0">
    <w:p w14:paraId="799EDBE2" w14:textId="77777777" w:rsidR="00B20206" w:rsidRDefault="00B20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8784624"/>
      <w:docPartObj>
        <w:docPartGallery w:val="Page Numbers (Top of Page)"/>
        <w:docPartUnique/>
      </w:docPartObj>
    </w:sdtPr>
    <w:sdtEndPr/>
    <w:sdtContent>
      <w:p w14:paraId="6DDDD060" w14:textId="77777777" w:rsidR="00C52EA1" w:rsidRDefault="0080052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18FE30A" w14:textId="77777777" w:rsidR="00C52EA1" w:rsidRDefault="00C52EA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B"/>
    <w:rsid w:val="00382D8B"/>
    <w:rsid w:val="004A565B"/>
    <w:rsid w:val="0080052C"/>
    <w:rsid w:val="00A15EAF"/>
    <w:rsid w:val="00B20206"/>
    <w:rsid w:val="00C5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B2A2"/>
  <w15:chartTrackingRefBased/>
  <w15:docId w15:val="{4EA02043-7486-47F9-88AB-4633A0CD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52C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80052C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005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rsid w:val="008005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0052C"/>
    <w:rPr>
      <w:rFonts w:eastAsiaTheme="minorEastAsia"/>
      <w:sz w:val="20"/>
      <w:szCs w:val="20"/>
      <w:lang w:val="en-US" w:eastAsia="zh-CN"/>
    </w:rPr>
  </w:style>
  <w:style w:type="paragraph" w:styleId="a7">
    <w:name w:val="footer"/>
    <w:basedOn w:val="a"/>
    <w:link w:val="a8"/>
    <w:uiPriority w:val="99"/>
    <w:unhideWhenUsed/>
    <w:rsid w:val="00C52EA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2EA1"/>
    <w:rPr>
      <w:rFonts w:eastAsiaTheme="minorEastAsia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5153</Words>
  <Characters>29374</Characters>
  <Application>Microsoft Office Word</Application>
  <DocSecurity>0</DocSecurity>
  <Lines>244</Lines>
  <Paragraphs>68</Paragraphs>
  <ScaleCrop>false</ScaleCrop>
  <Company/>
  <LinksUpToDate>false</LinksUpToDate>
  <CharactersWithSpaces>34459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2026-09-09T13:07:00Z</dcterms:created>
  <dcterms:modified xsi:type="dcterms:W3CDTF">2026-09-21T12:06:00Z</dcterms:modified>
</cp:coreProperties>
</file>